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2E2" w:rsidRDefault="008544AE" w:rsidP="008544AE">
      <w:pPr>
        <w:spacing w:line="240" w:lineRule="auto"/>
        <w:jc w:val="center"/>
        <w:rPr>
          <w:rStyle w:val="fontstyle21"/>
        </w:rPr>
      </w:pPr>
      <w:r>
        <w:rPr>
          <w:rFonts w:ascii="TimesNewRoman" w:hAnsi="TimesNewRoman"/>
          <w:noProof/>
          <w:color w:val="000000"/>
          <w:sz w:val="28"/>
          <w:lang w:bidi="ar-SA"/>
        </w:rPr>
        <w:drawing>
          <wp:inline distT="0" distB="0" distL="0" distR="0">
            <wp:extent cx="1479550" cy="1284427"/>
            <wp:effectExtent l="19050" t="0" r="6350" b="0"/>
            <wp:docPr id="2" name="Picture 1" descr="C:\Users\User\Desktop\Sonargaon University (SU)-2023\Preventive Detention-Whether Violation of Fundamental Rights or Safeguard to our Sate Bangladesh Perspective\Sonargaon-University-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onargaon University (SU)-2023\Preventive Detention-Whether Violation of Fundamental Rights or Safeguard to our Sate Bangladesh Perspective\Sonargaon-University-Logo.jpg"/>
                    <pic:cNvPicPr>
                      <a:picLocks noChangeAspect="1" noChangeArrowheads="1"/>
                    </pic:cNvPicPr>
                  </pic:nvPicPr>
                  <pic:blipFill>
                    <a:blip r:embed="rId8"/>
                    <a:srcRect l="31025" r="6015"/>
                    <a:stretch>
                      <a:fillRect/>
                    </a:stretch>
                  </pic:blipFill>
                  <pic:spPr bwMode="auto">
                    <a:xfrm>
                      <a:off x="0" y="0"/>
                      <a:ext cx="1479550" cy="1284427"/>
                    </a:xfrm>
                    <a:prstGeom prst="rect">
                      <a:avLst/>
                    </a:prstGeom>
                    <a:noFill/>
                    <a:ln w="9525">
                      <a:noFill/>
                      <a:miter lim="800000"/>
                      <a:headEnd/>
                      <a:tailEnd/>
                    </a:ln>
                  </pic:spPr>
                </pic:pic>
              </a:graphicData>
            </a:graphic>
          </wp:inline>
        </w:drawing>
      </w:r>
    </w:p>
    <w:p w:rsidR="003E02E2" w:rsidRPr="00CB5B3A" w:rsidRDefault="003E02E2" w:rsidP="003E02E2">
      <w:pPr>
        <w:spacing w:line="240" w:lineRule="auto"/>
        <w:jc w:val="center"/>
        <w:rPr>
          <w:rStyle w:val="fontstyle21"/>
          <w:rFonts w:cs="Times New Roman"/>
        </w:rPr>
      </w:pPr>
    </w:p>
    <w:p w:rsidR="003E02E2" w:rsidRPr="00CB5B3A" w:rsidRDefault="003E02E2" w:rsidP="003E02E2">
      <w:pPr>
        <w:jc w:val="center"/>
        <w:rPr>
          <w:rStyle w:val="fontstyle21"/>
          <w:rFonts w:cs="Times New Roman"/>
          <w:b/>
          <w:sz w:val="40"/>
          <w:szCs w:val="40"/>
        </w:rPr>
      </w:pPr>
      <w:r w:rsidRPr="00CB5B3A">
        <w:rPr>
          <w:rStyle w:val="fontstyle21"/>
          <w:rFonts w:cs="Times New Roman"/>
          <w:b/>
          <w:sz w:val="40"/>
          <w:szCs w:val="40"/>
        </w:rPr>
        <w:t>Sonargaon University (SU)</w:t>
      </w:r>
    </w:p>
    <w:p w:rsidR="00FF5B7C" w:rsidRDefault="00FF5B7C" w:rsidP="00FF5B7C">
      <w:pPr>
        <w:pStyle w:val="BodyText"/>
        <w:tabs>
          <w:tab w:val="left" w:pos="0"/>
        </w:tabs>
        <w:spacing w:line="360" w:lineRule="auto"/>
        <w:jc w:val="center"/>
        <w:rPr>
          <w:b/>
          <w:bCs/>
          <w:sz w:val="36"/>
          <w:szCs w:val="36"/>
        </w:rPr>
      </w:pPr>
      <w:r>
        <w:rPr>
          <w:b/>
          <w:bCs/>
          <w:sz w:val="36"/>
          <w:szCs w:val="36"/>
        </w:rPr>
        <w:t>Research Monograph</w:t>
      </w:r>
    </w:p>
    <w:p w:rsidR="00FF5B7C" w:rsidRDefault="00FF5B7C" w:rsidP="00FF5B7C">
      <w:pPr>
        <w:pStyle w:val="BodyText"/>
        <w:tabs>
          <w:tab w:val="left" w:pos="0"/>
        </w:tabs>
        <w:spacing w:line="360" w:lineRule="auto"/>
        <w:jc w:val="center"/>
        <w:rPr>
          <w:b/>
          <w:bCs/>
          <w:sz w:val="36"/>
          <w:szCs w:val="36"/>
        </w:rPr>
      </w:pPr>
      <w:r>
        <w:rPr>
          <w:b/>
          <w:bCs/>
          <w:sz w:val="36"/>
          <w:szCs w:val="36"/>
        </w:rPr>
        <w:t>On</w:t>
      </w:r>
    </w:p>
    <w:p w:rsidR="00FF5B7C" w:rsidRDefault="00FF5B7C" w:rsidP="00FF5B7C">
      <w:pPr>
        <w:jc w:val="center"/>
        <w:rPr>
          <w:b/>
          <w:sz w:val="36"/>
          <w:szCs w:val="36"/>
        </w:rPr>
      </w:pPr>
      <w:r>
        <w:rPr>
          <w:b/>
          <w:sz w:val="36"/>
          <w:szCs w:val="36"/>
        </w:rPr>
        <w:t>“Digital Security Act, 2018 of Bangladesh: A Study on the Pre</w:t>
      </w:r>
      <w:r w:rsidR="004A56CA">
        <w:rPr>
          <w:b/>
          <w:sz w:val="36"/>
          <w:szCs w:val="36"/>
        </w:rPr>
        <w:t>s</w:t>
      </w:r>
      <w:r>
        <w:rPr>
          <w:b/>
          <w:sz w:val="36"/>
          <w:szCs w:val="36"/>
        </w:rPr>
        <w:t xml:space="preserve">s Freedom and </w:t>
      </w:r>
      <w:r w:rsidR="008544AE">
        <w:rPr>
          <w:b/>
          <w:sz w:val="36"/>
          <w:szCs w:val="36"/>
        </w:rPr>
        <w:t>Journalistic</w:t>
      </w:r>
      <w:r>
        <w:rPr>
          <w:b/>
          <w:sz w:val="36"/>
          <w:szCs w:val="36"/>
        </w:rPr>
        <w:t xml:space="preserve"> Investigation”</w:t>
      </w:r>
    </w:p>
    <w:p w:rsidR="008544AE" w:rsidRDefault="008544AE" w:rsidP="00FF5B7C">
      <w:pPr>
        <w:jc w:val="center"/>
        <w:rPr>
          <w:rFonts w:cs="Times New Roman"/>
        </w:rPr>
      </w:pPr>
    </w:p>
    <w:p w:rsidR="00FF5B7C" w:rsidRPr="00CB5B3A" w:rsidRDefault="00FF5B7C" w:rsidP="00FF5B7C">
      <w:pPr>
        <w:jc w:val="center"/>
        <w:rPr>
          <w:rFonts w:cs="Times New Roman"/>
        </w:rPr>
      </w:pPr>
      <w:r w:rsidRPr="00CB5B3A">
        <w:rPr>
          <w:rFonts w:cs="Times New Roman"/>
        </w:rPr>
        <w:t>Research Paper submitted in partial fulfillment of the requirements</w:t>
      </w:r>
    </w:p>
    <w:p w:rsidR="00FF5B7C" w:rsidRPr="00CB5B3A" w:rsidRDefault="00FF5B7C" w:rsidP="00FF5B7C">
      <w:pPr>
        <w:jc w:val="center"/>
        <w:rPr>
          <w:rFonts w:cs="Times New Roman"/>
        </w:rPr>
      </w:pPr>
      <w:r w:rsidRPr="00CB5B3A">
        <w:rPr>
          <w:rFonts w:cs="Times New Roman"/>
        </w:rPr>
        <w:t>of the degree of LL.B (4 years) under Sonargaon University</w:t>
      </w:r>
    </w:p>
    <w:p w:rsidR="00FF5B7C" w:rsidRDefault="00FF5B7C" w:rsidP="00FF5B7C">
      <w:pPr>
        <w:tabs>
          <w:tab w:val="left" w:pos="3240"/>
        </w:tabs>
        <w:jc w:val="center"/>
        <w:rPr>
          <w:b/>
          <w:bCs/>
          <w:sz w:val="32"/>
          <w:szCs w:val="32"/>
          <w:u w:val="single"/>
        </w:rPr>
      </w:pPr>
    </w:p>
    <w:p w:rsidR="00FF5B7C" w:rsidRDefault="00FF5B7C" w:rsidP="00FF5B7C">
      <w:pPr>
        <w:tabs>
          <w:tab w:val="left" w:pos="3240"/>
        </w:tabs>
        <w:jc w:val="center"/>
        <w:rPr>
          <w:b/>
          <w:bCs/>
          <w:sz w:val="32"/>
          <w:szCs w:val="32"/>
          <w:u w:val="single"/>
        </w:rPr>
      </w:pPr>
      <w:r>
        <w:rPr>
          <w:b/>
          <w:bCs/>
          <w:sz w:val="32"/>
          <w:szCs w:val="32"/>
          <w:u w:val="single"/>
        </w:rPr>
        <w:t>Submitted To:</w:t>
      </w:r>
    </w:p>
    <w:p w:rsidR="00F81C0C" w:rsidRPr="00E16C0C" w:rsidRDefault="00F81C0C" w:rsidP="00F81C0C">
      <w:pPr>
        <w:spacing w:line="240" w:lineRule="auto"/>
        <w:jc w:val="center"/>
        <w:rPr>
          <w:rFonts w:cs="Times New Roman"/>
          <w:b/>
          <w:bCs/>
          <w:sz w:val="28"/>
        </w:rPr>
      </w:pPr>
      <w:r w:rsidRPr="00E16C0C">
        <w:rPr>
          <w:rFonts w:cs="Times New Roman"/>
          <w:b/>
          <w:noProof/>
          <w:sz w:val="28"/>
        </w:rPr>
        <w:t>Sharmin Jahan Runa</w:t>
      </w:r>
    </w:p>
    <w:p w:rsidR="00F81C0C" w:rsidRPr="00E16C0C" w:rsidRDefault="00F81C0C" w:rsidP="00F81C0C">
      <w:pPr>
        <w:spacing w:line="240" w:lineRule="auto"/>
        <w:jc w:val="center"/>
        <w:rPr>
          <w:rStyle w:val="fontstyle21"/>
          <w:rFonts w:cs="Times New Roman"/>
        </w:rPr>
      </w:pPr>
      <w:r w:rsidRPr="00E16C0C">
        <w:rPr>
          <w:rFonts w:cs="Times New Roman"/>
          <w:bCs/>
          <w:sz w:val="28"/>
        </w:rPr>
        <w:t>Assistant Professor</w:t>
      </w:r>
      <w:r w:rsidRPr="00E16C0C">
        <w:rPr>
          <w:rFonts w:cs="Times New Roman"/>
          <w:sz w:val="28"/>
        </w:rPr>
        <w:br/>
      </w:r>
      <w:r w:rsidRPr="00E16C0C">
        <w:rPr>
          <w:rStyle w:val="fontstyle21"/>
          <w:rFonts w:cs="Times New Roman"/>
        </w:rPr>
        <w:t>Department of Law</w:t>
      </w:r>
      <w:r w:rsidRPr="00E16C0C">
        <w:rPr>
          <w:rFonts w:cs="Times New Roman"/>
          <w:sz w:val="28"/>
        </w:rPr>
        <w:br/>
      </w:r>
      <w:r w:rsidRPr="00E16C0C">
        <w:rPr>
          <w:rStyle w:val="fontstyle21"/>
          <w:rFonts w:cs="Times New Roman"/>
        </w:rPr>
        <w:t>Faculty of Arts and Humanities</w:t>
      </w:r>
      <w:r w:rsidRPr="00E16C0C">
        <w:rPr>
          <w:rFonts w:cs="Times New Roman"/>
          <w:sz w:val="28"/>
        </w:rPr>
        <w:br/>
      </w:r>
      <w:r w:rsidRPr="00E16C0C">
        <w:rPr>
          <w:rStyle w:val="fontstyle21"/>
          <w:rFonts w:cs="Times New Roman"/>
        </w:rPr>
        <w:t>Sonargaon University (SU)</w:t>
      </w:r>
    </w:p>
    <w:p w:rsidR="00FF5B7C" w:rsidRDefault="00FF5B7C" w:rsidP="00FF5B7C"/>
    <w:p w:rsidR="00F81C0C" w:rsidRDefault="00F81C0C" w:rsidP="00FF5B7C"/>
    <w:p w:rsidR="00FF5B7C" w:rsidRDefault="00FF5B7C" w:rsidP="00FF5B7C">
      <w:pPr>
        <w:tabs>
          <w:tab w:val="left" w:pos="2880"/>
          <w:tab w:val="left" w:pos="3240"/>
        </w:tabs>
        <w:jc w:val="center"/>
        <w:rPr>
          <w:b/>
          <w:bCs/>
          <w:sz w:val="32"/>
          <w:szCs w:val="32"/>
          <w:u w:val="single"/>
        </w:rPr>
      </w:pPr>
      <w:r>
        <w:rPr>
          <w:b/>
          <w:bCs/>
          <w:sz w:val="32"/>
          <w:szCs w:val="32"/>
          <w:u w:val="single"/>
        </w:rPr>
        <w:t>Submitted by:</w:t>
      </w:r>
    </w:p>
    <w:p w:rsidR="00FF5B7C" w:rsidRDefault="005728B3" w:rsidP="00AB2837">
      <w:pPr>
        <w:spacing w:line="240" w:lineRule="auto"/>
        <w:jc w:val="center"/>
        <w:rPr>
          <w:b/>
          <w:sz w:val="28"/>
        </w:rPr>
      </w:pPr>
      <w:r>
        <w:rPr>
          <w:b/>
          <w:sz w:val="28"/>
        </w:rPr>
        <w:t>Farjana Akter</w:t>
      </w:r>
    </w:p>
    <w:p w:rsidR="00FF5B7C" w:rsidRDefault="00FF5B7C" w:rsidP="00AB2837">
      <w:pPr>
        <w:spacing w:line="240" w:lineRule="auto"/>
        <w:jc w:val="center"/>
        <w:rPr>
          <w:sz w:val="28"/>
        </w:rPr>
      </w:pPr>
      <w:r>
        <w:rPr>
          <w:sz w:val="28"/>
        </w:rPr>
        <w:t xml:space="preserve">ID: </w:t>
      </w:r>
      <w:r w:rsidR="005728B3">
        <w:rPr>
          <w:sz w:val="28"/>
        </w:rPr>
        <w:t>1801013016</w:t>
      </w:r>
    </w:p>
    <w:p w:rsidR="00AB2837" w:rsidRDefault="003D0E7E" w:rsidP="00AB2837">
      <w:pPr>
        <w:spacing w:line="240" w:lineRule="auto"/>
        <w:jc w:val="center"/>
        <w:rPr>
          <w:sz w:val="28"/>
        </w:rPr>
      </w:pPr>
      <w:r>
        <w:rPr>
          <w:sz w:val="28"/>
        </w:rPr>
        <w:t>Program : LLB 180201</w:t>
      </w:r>
      <w:r w:rsidR="00AB2837">
        <w:rPr>
          <w:sz w:val="28"/>
        </w:rPr>
        <w:t>4019</w:t>
      </w:r>
      <w:r w:rsidR="00FF5B7C">
        <w:rPr>
          <w:sz w:val="28"/>
        </w:rPr>
        <w:t xml:space="preserve"> </w:t>
      </w:r>
    </w:p>
    <w:p w:rsidR="00AB2837" w:rsidRDefault="00AB2837" w:rsidP="00AB2837">
      <w:pPr>
        <w:spacing w:line="240" w:lineRule="auto"/>
        <w:jc w:val="center"/>
        <w:rPr>
          <w:rStyle w:val="fontstyle21"/>
        </w:rPr>
      </w:pPr>
      <w:r w:rsidRPr="0035166F">
        <w:rPr>
          <w:rStyle w:val="fontstyle21"/>
        </w:rPr>
        <w:t>Department of Law</w:t>
      </w:r>
      <w:r w:rsidRPr="0035166F">
        <w:rPr>
          <w:sz w:val="28"/>
        </w:rPr>
        <w:br/>
      </w:r>
      <w:r w:rsidRPr="0035166F">
        <w:rPr>
          <w:rStyle w:val="fontstyle21"/>
        </w:rPr>
        <w:t>Faculty of Arts and Humanities</w:t>
      </w:r>
      <w:r w:rsidRPr="0035166F">
        <w:rPr>
          <w:sz w:val="28"/>
        </w:rPr>
        <w:br/>
      </w:r>
      <w:r w:rsidRPr="0035166F">
        <w:rPr>
          <w:rStyle w:val="fontstyle21"/>
        </w:rPr>
        <w:t>Sonargaon University (SU)</w:t>
      </w:r>
    </w:p>
    <w:p w:rsidR="00AB2837" w:rsidRDefault="00AB2837" w:rsidP="00AB2837">
      <w:pPr>
        <w:spacing w:line="240" w:lineRule="auto"/>
        <w:jc w:val="center"/>
        <w:rPr>
          <w:rStyle w:val="fontstyle21"/>
        </w:rPr>
      </w:pPr>
    </w:p>
    <w:p w:rsidR="00163260" w:rsidRDefault="00163260" w:rsidP="00AB2837">
      <w:pPr>
        <w:spacing w:line="240" w:lineRule="auto"/>
        <w:jc w:val="center"/>
        <w:rPr>
          <w:rStyle w:val="fontstyle21"/>
        </w:rPr>
      </w:pPr>
    </w:p>
    <w:p w:rsidR="00AB2837" w:rsidRDefault="00FF5B7C" w:rsidP="00FF5B7C">
      <w:pPr>
        <w:jc w:val="center"/>
        <w:rPr>
          <w:b/>
          <w:sz w:val="28"/>
        </w:rPr>
      </w:pPr>
      <w:r>
        <w:rPr>
          <w:b/>
          <w:sz w:val="28"/>
        </w:rPr>
        <w:t>Submission Date:</w:t>
      </w:r>
      <w:r w:rsidR="00163260">
        <w:rPr>
          <w:b/>
          <w:sz w:val="28"/>
        </w:rPr>
        <w:t xml:space="preserve"> 5 January, 2023</w:t>
      </w:r>
    </w:p>
    <w:p w:rsidR="00FF5B7C" w:rsidRDefault="00AB2837" w:rsidP="00FF5B7C">
      <w:pPr>
        <w:jc w:val="center"/>
        <w:rPr>
          <w:b/>
          <w:sz w:val="32"/>
          <w:szCs w:val="32"/>
        </w:rPr>
      </w:pPr>
      <w:r>
        <w:rPr>
          <w:b/>
          <w:sz w:val="32"/>
          <w:szCs w:val="32"/>
        </w:rPr>
        <w:lastRenderedPageBreak/>
        <w:t xml:space="preserve"> </w:t>
      </w:r>
      <w:r w:rsidR="00FF5B7C">
        <w:rPr>
          <w:b/>
          <w:sz w:val="32"/>
          <w:szCs w:val="32"/>
        </w:rPr>
        <w:t>LETTER OF TRANSMITTAL</w:t>
      </w:r>
    </w:p>
    <w:p w:rsidR="00FF5B7C" w:rsidRDefault="00FF5B7C" w:rsidP="00FF5B7C">
      <w:pPr>
        <w:rPr>
          <w:sz w:val="24"/>
          <w:szCs w:val="24"/>
        </w:rPr>
      </w:pPr>
    </w:p>
    <w:p w:rsidR="00AB2837" w:rsidRDefault="00AB2837" w:rsidP="00FF5B7C">
      <w:r>
        <w:t>To</w:t>
      </w:r>
    </w:p>
    <w:p w:rsidR="00F81C0C" w:rsidRPr="00F81C0C" w:rsidRDefault="00F81C0C" w:rsidP="00F81C0C">
      <w:pPr>
        <w:widowControl w:val="0"/>
        <w:autoSpaceDE w:val="0"/>
        <w:autoSpaceDN w:val="0"/>
        <w:adjustRightInd w:val="0"/>
        <w:jc w:val="left"/>
        <w:rPr>
          <w:rFonts w:cs="Times New Roman"/>
          <w:noProof/>
          <w:sz w:val="24"/>
          <w:szCs w:val="24"/>
        </w:rPr>
      </w:pPr>
      <w:r w:rsidRPr="00F81C0C">
        <w:rPr>
          <w:rFonts w:cs="Times New Roman"/>
          <w:noProof/>
          <w:sz w:val="24"/>
          <w:szCs w:val="24"/>
        </w:rPr>
        <w:t>Sharmin Jahan Runa</w:t>
      </w:r>
    </w:p>
    <w:p w:rsidR="00F81C0C" w:rsidRPr="00F81C0C" w:rsidRDefault="00F81C0C" w:rsidP="00F81C0C">
      <w:pPr>
        <w:widowControl w:val="0"/>
        <w:autoSpaceDE w:val="0"/>
        <w:autoSpaceDN w:val="0"/>
        <w:adjustRightInd w:val="0"/>
        <w:jc w:val="left"/>
        <w:rPr>
          <w:rFonts w:cs="Times New Roman"/>
          <w:noProof/>
          <w:sz w:val="24"/>
          <w:szCs w:val="24"/>
        </w:rPr>
      </w:pPr>
      <w:r w:rsidRPr="00F81C0C">
        <w:rPr>
          <w:rFonts w:cs="Times New Roman"/>
          <w:noProof/>
          <w:sz w:val="24"/>
          <w:szCs w:val="24"/>
        </w:rPr>
        <w:t>Assistant Professor</w:t>
      </w:r>
    </w:p>
    <w:p w:rsidR="00F81C0C" w:rsidRPr="00F81C0C" w:rsidRDefault="00F81C0C" w:rsidP="00F81C0C">
      <w:pPr>
        <w:widowControl w:val="0"/>
        <w:autoSpaceDE w:val="0"/>
        <w:autoSpaceDN w:val="0"/>
        <w:adjustRightInd w:val="0"/>
        <w:jc w:val="left"/>
        <w:rPr>
          <w:rFonts w:cs="Times New Roman"/>
          <w:noProof/>
          <w:sz w:val="24"/>
          <w:szCs w:val="24"/>
        </w:rPr>
      </w:pPr>
      <w:r w:rsidRPr="00F81C0C">
        <w:rPr>
          <w:rFonts w:cs="Times New Roman"/>
          <w:noProof/>
          <w:sz w:val="24"/>
          <w:szCs w:val="24"/>
        </w:rPr>
        <w:t>Department of Law</w:t>
      </w:r>
    </w:p>
    <w:p w:rsidR="00F81C0C" w:rsidRPr="00F81C0C" w:rsidRDefault="00F81C0C" w:rsidP="00F81C0C">
      <w:pPr>
        <w:widowControl w:val="0"/>
        <w:autoSpaceDE w:val="0"/>
        <w:autoSpaceDN w:val="0"/>
        <w:adjustRightInd w:val="0"/>
        <w:jc w:val="left"/>
        <w:rPr>
          <w:rFonts w:cs="Times New Roman"/>
          <w:noProof/>
          <w:sz w:val="24"/>
          <w:szCs w:val="24"/>
        </w:rPr>
      </w:pPr>
      <w:r w:rsidRPr="00F81C0C">
        <w:rPr>
          <w:rFonts w:cs="Times New Roman"/>
          <w:noProof/>
          <w:sz w:val="24"/>
          <w:szCs w:val="24"/>
        </w:rPr>
        <w:t>Faculty of Arts and Humanities</w:t>
      </w:r>
    </w:p>
    <w:p w:rsidR="00FF5B7C" w:rsidRDefault="00F81C0C" w:rsidP="00F81C0C">
      <w:pPr>
        <w:widowControl w:val="0"/>
        <w:autoSpaceDE w:val="0"/>
        <w:autoSpaceDN w:val="0"/>
        <w:adjustRightInd w:val="0"/>
        <w:jc w:val="left"/>
        <w:rPr>
          <w:rFonts w:cs="Times New Roman"/>
          <w:noProof/>
          <w:sz w:val="24"/>
          <w:szCs w:val="24"/>
        </w:rPr>
      </w:pPr>
      <w:r w:rsidRPr="00F81C0C">
        <w:rPr>
          <w:rFonts w:cs="Times New Roman"/>
          <w:noProof/>
          <w:sz w:val="24"/>
          <w:szCs w:val="24"/>
        </w:rPr>
        <w:t>Sonargaon University (SU)</w:t>
      </w:r>
    </w:p>
    <w:p w:rsidR="00F81C0C" w:rsidRPr="00AB2837" w:rsidRDefault="00F81C0C" w:rsidP="00F81C0C">
      <w:pPr>
        <w:widowControl w:val="0"/>
        <w:autoSpaceDE w:val="0"/>
        <w:autoSpaceDN w:val="0"/>
        <w:adjustRightInd w:val="0"/>
        <w:jc w:val="left"/>
        <w:rPr>
          <w:rFonts w:cs="Times New Roman"/>
          <w:bCs/>
          <w:sz w:val="24"/>
          <w:szCs w:val="24"/>
        </w:rPr>
      </w:pPr>
    </w:p>
    <w:p w:rsidR="00FF5B7C" w:rsidRDefault="00FF5B7C" w:rsidP="00FF5B7C">
      <w:pPr>
        <w:widowControl w:val="0"/>
        <w:autoSpaceDE w:val="0"/>
        <w:autoSpaceDN w:val="0"/>
        <w:adjustRightInd w:val="0"/>
        <w:rPr>
          <w:b/>
          <w:bCs/>
        </w:rPr>
      </w:pPr>
      <w:r>
        <w:rPr>
          <w:bCs/>
        </w:rPr>
        <w:t xml:space="preserve">Subject: </w:t>
      </w:r>
      <w:r>
        <w:rPr>
          <w:b/>
          <w:bCs/>
        </w:rPr>
        <w:t>Submission of Research Monograph on “</w:t>
      </w:r>
      <w:r w:rsidR="00C40555" w:rsidRPr="00C40555">
        <w:rPr>
          <w:b/>
          <w:bCs/>
        </w:rPr>
        <w:t>Digital Security Act, 2018 of Bangladesh: A Study on the Pres</w:t>
      </w:r>
      <w:r w:rsidR="004A56CA">
        <w:rPr>
          <w:b/>
          <w:bCs/>
        </w:rPr>
        <w:t>s</w:t>
      </w:r>
      <w:r w:rsidR="00C40555" w:rsidRPr="00C40555">
        <w:rPr>
          <w:b/>
          <w:bCs/>
        </w:rPr>
        <w:t xml:space="preserve"> Freedom and </w:t>
      </w:r>
      <w:r w:rsidR="00022351" w:rsidRPr="00022351">
        <w:rPr>
          <w:b/>
          <w:bCs/>
        </w:rPr>
        <w:t>Journalistic</w:t>
      </w:r>
      <w:r w:rsidR="00C40555" w:rsidRPr="00C40555">
        <w:rPr>
          <w:b/>
          <w:bCs/>
        </w:rPr>
        <w:t xml:space="preserve"> Investigation</w:t>
      </w:r>
      <w:r>
        <w:rPr>
          <w:b/>
          <w:bCs/>
        </w:rPr>
        <w:t>”</w:t>
      </w:r>
    </w:p>
    <w:p w:rsidR="00FF5B7C" w:rsidRDefault="00FF5B7C" w:rsidP="00FF5B7C">
      <w:pPr>
        <w:widowControl w:val="0"/>
        <w:autoSpaceDE w:val="0"/>
        <w:autoSpaceDN w:val="0"/>
        <w:adjustRightInd w:val="0"/>
        <w:rPr>
          <w:b/>
          <w:bCs/>
        </w:rPr>
      </w:pPr>
    </w:p>
    <w:p w:rsidR="00FF5B7C" w:rsidRDefault="00FF5B7C" w:rsidP="00FF5B7C">
      <w:pPr>
        <w:rPr>
          <w:b/>
          <w:bCs/>
        </w:rPr>
      </w:pPr>
      <w:r>
        <w:rPr>
          <w:b/>
          <w:bCs/>
        </w:rPr>
        <w:t xml:space="preserve">Dear </w:t>
      </w:r>
      <w:r w:rsidR="00F81C0C">
        <w:rPr>
          <w:b/>
          <w:bCs/>
        </w:rPr>
        <w:t>Madam</w:t>
      </w:r>
      <w:r>
        <w:rPr>
          <w:b/>
          <w:bCs/>
        </w:rPr>
        <w:t>,</w:t>
      </w:r>
    </w:p>
    <w:p w:rsidR="00FF5B7C" w:rsidRPr="005728B3" w:rsidRDefault="00FF5B7C" w:rsidP="00FF5B7C">
      <w:pPr>
        <w:widowControl w:val="0"/>
        <w:autoSpaceDE w:val="0"/>
        <w:autoSpaceDN w:val="0"/>
        <w:adjustRightInd w:val="0"/>
        <w:rPr>
          <w:b/>
          <w:bCs/>
          <w:sz w:val="24"/>
          <w:szCs w:val="24"/>
        </w:rPr>
      </w:pPr>
      <w:r w:rsidRPr="005728B3">
        <w:rPr>
          <w:bCs/>
          <w:sz w:val="24"/>
          <w:szCs w:val="24"/>
        </w:rPr>
        <w:t xml:space="preserve">It is a great pleasure for me to submit the research paper on the topic of </w:t>
      </w:r>
      <w:r w:rsidRPr="005728B3">
        <w:rPr>
          <w:b/>
          <w:bCs/>
          <w:sz w:val="24"/>
          <w:szCs w:val="24"/>
        </w:rPr>
        <w:t>“</w:t>
      </w:r>
      <w:r w:rsidR="00AD687B" w:rsidRPr="005728B3">
        <w:rPr>
          <w:b/>
          <w:bCs/>
          <w:sz w:val="24"/>
          <w:szCs w:val="24"/>
        </w:rPr>
        <w:t>Digital Security Act, 2018 of Bangladesh: A Study on the Pres</w:t>
      </w:r>
      <w:r w:rsidR="004A56CA" w:rsidRPr="005728B3">
        <w:rPr>
          <w:b/>
          <w:bCs/>
          <w:sz w:val="24"/>
          <w:szCs w:val="24"/>
        </w:rPr>
        <w:t>s</w:t>
      </w:r>
      <w:r w:rsidR="00AD687B" w:rsidRPr="005728B3">
        <w:rPr>
          <w:b/>
          <w:bCs/>
          <w:sz w:val="24"/>
          <w:szCs w:val="24"/>
        </w:rPr>
        <w:t xml:space="preserve"> Freedom and </w:t>
      </w:r>
      <w:r w:rsidR="00A21F18" w:rsidRPr="00A21F18">
        <w:rPr>
          <w:b/>
          <w:bCs/>
          <w:sz w:val="24"/>
          <w:szCs w:val="24"/>
        </w:rPr>
        <w:t xml:space="preserve">Journalistic </w:t>
      </w:r>
      <w:r w:rsidR="00AD687B" w:rsidRPr="005728B3">
        <w:rPr>
          <w:b/>
          <w:bCs/>
          <w:sz w:val="24"/>
          <w:szCs w:val="24"/>
        </w:rPr>
        <w:t>Investigation</w:t>
      </w:r>
      <w:r w:rsidRPr="005728B3">
        <w:rPr>
          <w:b/>
          <w:bCs/>
          <w:sz w:val="24"/>
          <w:szCs w:val="24"/>
        </w:rPr>
        <w:t xml:space="preserve">” </w:t>
      </w:r>
      <w:r w:rsidRPr="005728B3">
        <w:rPr>
          <w:bCs/>
          <w:sz w:val="24"/>
          <w:szCs w:val="24"/>
        </w:rPr>
        <w:t>While conducting this research, I tried my level best to make this research to the required standard. I hope that this paper will fulfill your expectation. I, therefore, pray and hope that you would be kind enough to go through this paper for evaluation.</w:t>
      </w:r>
    </w:p>
    <w:p w:rsidR="00FF5B7C" w:rsidRPr="005728B3" w:rsidRDefault="00FF5B7C" w:rsidP="00FF5B7C">
      <w:pPr>
        <w:rPr>
          <w:bCs/>
          <w:sz w:val="24"/>
          <w:szCs w:val="24"/>
        </w:rPr>
      </w:pPr>
    </w:p>
    <w:p w:rsidR="00FF5B7C" w:rsidRPr="005728B3" w:rsidRDefault="00FF5B7C" w:rsidP="00FF5B7C">
      <w:pPr>
        <w:rPr>
          <w:bCs/>
          <w:sz w:val="24"/>
          <w:szCs w:val="24"/>
        </w:rPr>
      </w:pPr>
      <w:r w:rsidRPr="005728B3">
        <w:rPr>
          <w:bCs/>
          <w:sz w:val="24"/>
          <w:szCs w:val="24"/>
        </w:rPr>
        <w:t>I am always available for any clarification of any part of this thesis at your convenience.</w:t>
      </w:r>
    </w:p>
    <w:p w:rsidR="00FF5B7C" w:rsidRDefault="00FF5B7C" w:rsidP="00FF5B7C">
      <w:pPr>
        <w:rPr>
          <w:b/>
          <w:bCs/>
        </w:rPr>
      </w:pPr>
    </w:p>
    <w:p w:rsidR="00FF5B7C" w:rsidRDefault="00FF5B7C" w:rsidP="00FF5B7C">
      <w:pPr>
        <w:rPr>
          <w:b/>
          <w:bCs/>
        </w:rPr>
      </w:pPr>
      <w:r>
        <w:rPr>
          <w:b/>
          <w:bCs/>
        </w:rPr>
        <w:t>Yours faithfully,</w:t>
      </w:r>
    </w:p>
    <w:p w:rsidR="00FF5B7C" w:rsidRDefault="00FF5B7C" w:rsidP="00FF5B7C">
      <w:pPr>
        <w:rPr>
          <w:b/>
          <w:bCs/>
        </w:rPr>
      </w:pPr>
    </w:p>
    <w:p w:rsidR="00FF5B7C" w:rsidRDefault="00FF5B7C" w:rsidP="00FF5B7C">
      <w:pPr>
        <w:rPr>
          <w:b/>
          <w:bCs/>
        </w:rPr>
      </w:pPr>
    </w:p>
    <w:p w:rsidR="00FF5B7C" w:rsidRDefault="00FF5B7C" w:rsidP="00FF5B7C">
      <w:pPr>
        <w:rPr>
          <w:b/>
          <w:bCs/>
        </w:rPr>
      </w:pPr>
      <w:r>
        <w:rPr>
          <w:b/>
          <w:bCs/>
        </w:rPr>
        <w:t>________________</w:t>
      </w:r>
    </w:p>
    <w:p w:rsidR="005728B3" w:rsidRPr="005728B3" w:rsidRDefault="005728B3" w:rsidP="005728B3">
      <w:pPr>
        <w:spacing w:line="240" w:lineRule="auto"/>
        <w:jc w:val="left"/>
        <w:rPr>
          <w:rFonts w:cs="Times New Roman"/>
          <w:b/>
          <w:sz w:val="24"/>
          <w:szCs w:val="24"/>
        </w:rPr>
      </w:pPr>
      <w:r w:rsidRPr="005728B3">
        <w:rPr>
          <w:rFonts w:cs="Times New Roman"/>
          <w:b/>
          <w:sz w:val="24"/>
          <w:szCs w:val="24"/>
        </w:rPr>
        <w:t>Farjana Akter</w:t>
      </w:r>
    </w:p>
    <w:p w:rsidR="005728B3" w:rsidRPr="005728B3" w:rsidRDefault="005728B3" w:rsidP="005728B3">
      <w:pPr>
        <w:spacing w:line="240" w:lineRule="auto"/>
        <w:jc w:val="left"/>
        <w:rPr>
          <w:rFonts w:cs="Times New Roman"/>
          <w:sz w:val="24"/>
          <w:szCs w:val="24"/>
        </w:rPr>
      </w:pPr>
      <w:r w:rsidRPr="005728B3">
        <w:rPr>
          <w:rFonts w:cs="Times New Roman"/>
          <w:sz w:val="24"/>
          <w:szCs w:val="24"/>
        </w:rPr>
        <w:t>ID: 1801013016</w:t>
      </w:r>
    </w:p>
    <w:p w:rsidR="00AD687B" w:rsidRPr="00374D7A" w:rsidRDefault="00AD687B" w:rsidP="005728B3">
      <w:pPr>
        <w:spacing w:line="240" w:lineRule="auto"/>
        <w:jc w:val="left"/>
        <w:rPr>
          <w:rFonts w:cs="Times New Roman"/>
          <w:sz w:val="24"/>
          <w:szCs w:val="24"/>
        </w:rPr>
      </w:pPr>
      <w:r w:rsidRPr="00374D7A">
        <w:rPr>
          <w:rFonts w:cs="Times New Roman"/>
          <w:sz w:val="24"/>
          <w:szCs w:val="24"/>
        </w:rPr>
        <w:t xml:space="preserve">Program : LLB 1802014019 </w:t>
      </w:r>
    </w:p>
    <w:p w:rsidR="00374D7A" w:rsidRPr="00374D7A" w:rsidRDefault="00AD687B" w:rsidP="00374D7A">
      <w:pPr>
        <w:spacing w:line="240" w:lineRule="auto"/>
        <w:jc w:val="left"/>
        <w:rPr>
          <w:rStyle w:val="fontstyle21"/>
          <w:rFonts w:ascii="Times New Roman" w:hAnsi="Times New Roman" w:cs="Times New Roman"/>
          <w:sz w:val="24"/>
          <w:szCs w:val="24"/>
        </w:rPr>
      </w:pPr>
      <w:r w:rsidRPr="00374D7A">
        <w:rPr>
          <w:rStyle w:val="fontstyle21"/>
          <w:rFonts w:ascii="Times New Roman" w:hAnsi="Times New Roman" w:cs="Times New Roman"/>
          <w:sz w:val="24"/>
          <w:szCs w:val="24"/>
        </w:rPr>
        <w:t>Department of Law</w:t>
      </w:r>
      <w:r w:rsidRPr="00374D7A">
        <w:rPr>
          <w:rFonts w:cs="Times New Roman"/>
          <w:sz w:val="24"/>
          <w:szCs w:val="24"/>
        </w:rPr>
        <w:br/>
      </w:r>
      <w:r w:rsidRPr="00374D7A">
        <w:rPr>
          <w:rStyle w:val="fontstyle21"/>
          <w:rFonts w:ascii="Times New Roman" w:hAnsi="Times New Roman" w:cs="Times New Roman"/>
          <w:sz w:val="24"/>
          <w:szCs w:val="24"/>
        </w:rPr>
        <w:t>Faculty of Arts and Humanities</w:t>
      </w:r>
      <w:r w:rsidRPr="00374D7A">
        <w:rPr>
          <w:rFonts w:cs="Times New Roman"/>
          <w:sz w:val="24"/>
          <w:szCs w:val="24"/>
        </w:rPr>
        <w:br/>
      </w:r>
      <w:r w:rsidRPr="00374D7A">
        <w:rPr>
          <w:rStyle w:val="fontstyle21"/>
          <w:rFonts w:ascii="Times New Roman" w:hAnsi="Times New Roman" w:cs="Times New Roman"/>
          <w:sz w:val="24"/>
          <w:szCs w:val="24"/>
        </w:rPr>
        <w:t>Sonargaon University (SU)</w:t>
      </w: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374D7A" w:rsidRDefault="00374D7A" w:rsidP="00374D7A">
      <w:pPr>
        <w:spacing w:line="240" w:lineRule="auto"/>
        <w:jc w:val="left"/>
        <w:rPr>
          <w:rStyle w:val="fontstyle21"/>
          <w:sz w:val="24"/>
          <w:szCs w:val="24"/>
        </w:rPr>
      </w:pPr>
    </w:p>
    <w:p w:rsidR="004A56CA" w:rsidRDefault="004A56CA" w:rsidP="004A56CA">
      <w:pPr>
        <w:widowControl w:val="0"/>
        <w:tabs>
          <w:tab w:val="left" w:pos="204"/>
        </w:tabs>
        <w:autoSpaceDE w:val="0"/>
        <w:autoSpaceDN w:val="0"/>
        <w:adjustRightInd w:val="0"/>
        <w:jc w:val="center"/>
        <w:rPr>
          <w:b/>
          <w:sz w:val="32"/>
          <w:szCs w:val="32"/>
        </w:rPr>
      </w:pPr>
      <w:r>
        <w:rPr>
          <w:b/>
          <w:sz w:val="32"/>
          <w:szCs w:val="32"/>
        </w:rPr>
        <w:t>ACKNOWLEDGEMENT</w:t>
      </w:r>
    </w:p>
    <w:p w:rsidR="004A56CA" w:rsidRDefault="004A56CA" w:rsidP="004A56CA">
      <w:pPr>
        <w:widowControl w:val="0"/>
        <w:tabs>
          <w:tab w:val="left" w:pos="204"/>
        </w:tabs>
        <w:autoSpaceDE w:val="0"/>
        <w:autoSpaceDN w:val="0"/>
        <w:adjustRightInd w:val="0"/>
        <w:rPr>
          <w:sz w:val="24"/>
          <w:szCs w:val="24"/>
        </w:rPr>
      </w:pPr>
      <w:r>
        <w:t xml:space="preserve"> </w:t>
      </w:r>
    </w:p>
    <w:p w:rsidR="00995A00" w:rsidRPr="00995A00" w:rsidRDefault="00995A00" w:rsidP="00995A00">
      <w:pPr>
        <w:widowControl w:val="0"/>
        <w:tabs>
          <w:tab w:val="left" w:pos="204"/>
        </w:tabs>
        <w:autoSpaceDE w:val="0"/>
        <w:autoSpaceDN w:val="0"/>
        <w:adjustRightInd w:val="0"/>
        <w:rPr>
          <w:bCs/>
          <w:sz w:val="24"/>
          <w:szCs w:val="24"/>
        </w:rPr>
      </w:pPr>
      <w:r w:rsidRPr="00995A00">
        <w:rPr>
          <w:bCs/>
          <w:sz w:val="24"/>
          <w:szCs w:val="24"/>
        </w:rPr>
        <w:t>First and foremost, I have to express my gratitude to everyone who supported me throughout the course of this research .I would like to thank Allah for his blessing and kindness. Without her help, it was quite impossible to complete the work. I am grateful and indebted to all, who have helped directly to the preparation and finalization of my research.</w:t>
      </w:r>
    </w:p>
    <w:p w:rsidR="00995A00" w:rsidRPr="00995A00" w:rsidRDefault="00995A00" w:rsidP="00995A00">
      <w:pPr>
        <w:widowControl w:val="0"/>
        <w:tabs>
          <w:tab w:val="left" w:pos="204"/>
        </w:tabs>
        <w:autoSpaceDE w:val="0"/>
        <w:autoSpaceDN w:val="0"/>
        <w:adjustRightInd w:val="0"/>
        <w:rPr>
          <w:bCs/>
          <w:sz w:val="24"/>
          <w:szCs w:val="24"/>
        </w:rPr>
      </w:pPr>
      <w:r w:rsidRPr="00995A00">
        <w:rPr>
          <w:bCs/>
          <w:sz w:val="24"/>
          <w:szCs w:val="24"/>
        </w:rPr>
        <w:t xml:space="preserve">I would like to express my profound gratitude to my honorable supervisor </w:t>
      </w:r>
      <w:r w:rsidRPr="00F81C0C">
        <w:rPr>
          <w:b/>
          <w:sz w:val="24"/>
          <w:szCs w:val="24"/>
        </w:rPr>
        <w:t>Sharmin Jahan Runa</w:t>
      </w:r>
      <w:r>
        <w:rPr>
          <w:b/>
          <w:sz w:val="24"/>
          <w:szCs w:val="24"/>
        </w:rPr>
        <w:t xml:space="preserve">, </w:t>
      </w:r>
      <w:r w:rsidRPr="00F13B81">
        <w:rPr>
          <w:sz w:val="24"/>
          <w:szCs w:val="24"/>
        </w:rPr>
        <w:t xml:space="preserve">Assistant </w:t>
      </w:r>
      <w:r>
        <w:rPr>
          <w:sz w:val="24"/>
          <w:szCs w:val="24"/>
        </w:rPr>
        <w:t>Professor</w:t>
      </w:r>
      <w:r w:rsidRPr="00F13B81">
        <w:rPr>
          <w:sz w:val="24"/>
          <w:szCs w:val="24"/>
        </w:rPr>
        <w:t>,</w:t>
      </w:r>
      <w:r>
        <w:rPr>
          <w:sz w:val="24"/>
          <w:szCs w:val="24"/>
        </w:rPr>
        <w:t xml:space="preserve"> </w:t>
      </w:r>
      <w:r w:rsidRPr="004A56CA">
        <w:rPr>
          <w:sz w:val="24"/>
          <w:szCs w:val="24"/>
        </w:rPr>
        <w:t>Department of Law</w:t>
      </w:r>
      <w:r>
        <w:rPr>
          <w:sz w:val="24"/>
          <w:szCs w:val="24"/>
        </w:rPr>
        <w:t xml:space="preserve"> </w:t>
      </w:r>
      <w:r w:rsidRPr="004A56CA">
        <w:rPr>
          <w:sz w:val="24"/>
          <w:szCs w:val="24"/>
        </w:rPr>
        <w:t>Faculty of Arts and Humanities</w:t>
      </w:r>
      <w:r>
        <w:rPr>
          <w:sz w:val="24"/>
          <w:szCs w:val="24"/>
        </w:rPr>
        <w:t xml:space="preserve">, </w:t>
      </w:r>
      <w:r w:rsidRPr="004A56CA">
        <w:rPr>
          <w:sz w:val="24"/>
          <w:szCs w:val="24"/>
        </w:rPr>
        <w:t>Sonargaon University (SU)</w:t>
      </w:r>
      <w:r w:rsidRPr="00995A00">
        <w:rPr>
          <w:bCs/>
          <w:sz w:val="24"/>
          <w:szCs w:val="24"/>
        </w:rPr>
        <w:t>, for her scholastic guidance throughout the whole period of the research work. Without her inspiration, kind co-operation and guidance, the work cannot be completed.</w:t>
      </w:r>
    </w:p>
    <w:p w:rsidR="00995A00" w:rsidRPr="00995A00" w:rsidRDefault="00995A00" w:rsidP="00995A00">
      <w:pPr>
        <w:widowControl w:val="0"/>
        <w:tabs>
          <w:tab w:val="left" w:pos="204"/>
        </w:tabs>
        <w:autoSpaceDE w:val="0"/>
        <w:autoSpaceDN w:val="0"/>
        <w:adjustRightInd w:val="0"/>
        <w:rPr>
          <w:bCs/>
          <w:sz w:val="24"/>
          <w:szCs w:val="24"/>
        </w:rPr>
      </w:pPr>
      <w:r w:rsidRPr="00995A00">
        <w:rPr>
          <w:bCs/>
          <w:sz w:val="24"/>
          <w:szCs w:val="24"/>
        </w:rPr>
        <w:t>I express my heartfelt gratitude to my parents who bring me here for my higher education. My special thanks to my friends &amp; class mates for their helps.</w:t>
      </w:r>
    </w:p>
    <w:p w:rsidR="00995A00" w:rsidRPr="00995A00" w:rsidRDefault="00995A00" w:rsidP="00995A00">
      <w:pPr>
        <w:widowControl w:val="0"/>
        <w:tabs>
          <w:tab w:val="left" w:pos="204"/>
        </w:tabs>
        <w:autoSpaceDE w:val="0"/>
        <w:autoSpaceDN w:val="0"/>
        <w:adjustRightInd w:val="0"/>
        <w:rPr>
          <w:bCs/>
          <w:sz w:val="24"/>
          <w:szCs w:val="24"/>
        </w:rPr>
      </w:pPr>
      <w:r w:rsidRPr="00995A00">
        <w:rPr>
          <w:bCs/>
          <w:sz w:val="24"/>
          <w:szCs w:val="24"/>
        </w:rPr>
        <w:t>Finally, I am obliged to my family for their inspiration in the whole time of completing my degree.</w:t>
      </w:r>
    </w:p>
    <w:p w:rsidR="00995A00" w:rsidRDefault="00995A00" w:rsidP="00F13B81">
      <w:pPr>
        <w:widowControl w:val="0"/>
        <w:tabs>
          <w:tab w:val="left" w:pos="204"/>
        </w:tabs>
        <w:autoSpaceDE w:val="0"/>
        <w:autoSpaceDN w:val="0"/>
        <w:adjustRightInd w:val="0"/>
        <w:rPr>
          <w:bCs/>
          <w:sz w:val="24"/>
          <w:szCs w:val="24"/>
        </w:rPr>
      </w:pPr>
    </w:p>
    <w:p w:rsidR="00995A00" w:rsidRDefault="00995A00" w:rsidP="00F13B81">
      <w:pPr>
        <w:widowControl w:val="0"/>
        <w:tabs>
          <w:tab w:val="left" w:pos="204"/>
        </w:tabs>
        <w:autoSpaceDE w:val="0"/>
        <w:autoSpaceDN w:val="0"/>
        <w:adjustRightInd w:val="0"/>
        <w:rPr>
          <w:bCs/>
          <w:sz w:val="24"/>
          <w:szCs w:val="24"/>
        </w:rPr>
      </w:pPr>
    </w:p>
    <w:p w:rsidR="00995A00" w:rsidRDefault="00995A00" w:rsidP="00F13B81">
      <w:pPr>
        <w:widowControl w:val="0"/>
        <w:tabs>
          <w:tab w:val="left" w:pos="204"/>
        </w:tabs>
        <w:autoSpaceDE w:val="0"/>
        <w:autoSpaceDN w:val="0"/>
        <w:adjustRightInd w:val="0"/>
        <w:rPr>
          <w:bCs/>
          <w:sz w:val="24"/>
          <w:szCs w:val="24"/>
        </w:rPr>
      </w:pPr>
    </w:p>
    <w:p w:rsidR="004A56CA" w:rsidRPr="004A56CA" w:rsidRDefault="004A56CA" w:rsidP="004A56CA">
      <w:pPr>
        <w:pStyle w:val="Heading3"/>
        <w:ind w:left="1440" w:firstLine="720"/>
        <w:rPr>
          <w:rFonts w:ascii="Times New Roman" w:hAnsi="Times New Roman" w:cs="Times New Roman"/>
          <w:color w:val="008000"/>
          <w:sz w:val="24"/>
          <w:szCs w:val="24"/>
          <w:u w:val="single"/>
        </w:rPr>
      </w:pPr>
    </w:p>
    <w:p w:rsidR="004A56CA" w:rsidRPr="004A56CA" w:rsidRDefault="004A56CA" w:rsidP="004A56CA">
      <w:pPr>
        <w:widowControl w:val="0"/>
        <w:autoSpaceDE w:val="0"/>
        <w:autoSpaceDN w:val="0"/>
        <w:adjustRightInd w:val="0"/>
        <w:spacing w:line="240" w:lineRule="atLeast"/>
        <w:jc w:val="center"/>
        <w:rPr>
          <w:rFonts w:cs="Times New Roman"/>
          <w:b/>
          <w:i/>
          <w:sz w:val="24"/>
          <w:szCs w:val="24"/>
        </w:rPr>
      </w:pPr>
    </w:p>
    <w:p w:rsidR="004A56CA" w:rsidRPr="004A56CA" w:rsidRDefault="004A56CA" w:rsidP="00374D7A">
      <w:pPr>
        <w:spacing w:line="240" w:lineRule="auto"/>
        <w:jc w:val="center"/>
        <w:rPr>
          <w:rFonts w:cs="Times New Roman"/>
          <w:b/>
          <w:sz w:val="24"/>
          <w:szCs w:val="24"/>
        </w:rPr>
      </w:pPr>
    </w:p>
    <w:p w:rsidR="004A56CA" w:rsidRPr="004A56CA" w:rsidRDefault="004A56CA" w:rsidP="00374D7A">
      <w:pPr>
        <w:spacing w:line="240" w:lineRule="auto"/>
        <w:jc w:val="center"/>
        <w:rPr>
          <w:rFonts w:cs="Times New Roman"/>
          <w:b/>
          <w:sz w:val="24"/>
          <w:szCs w:val="24"/>
        </w:rPr>
      </w:pPr>
    </w:p>
    <w:p w:rsidR="004A56CA" w:rsidRPr="004A56CA" w:rsidRDefault="004A56CA" w:rsidP="00374D7A">
      <w:pPr>
        <w:spacing w:line="240" w:lineRule="auto"/>
        <w:jc w:val="center"/>
        <w:rPr>
          <w:rFonts w:cs="Times New Roman"/>
          <w:b/>
          <w:sz w:val="24"/>
          <w:szCs w:val="24"/>
        </w:rPr>
      </w:pPr>
    </w:p>
    <w:p w:rsidR="004A56CA" w:rsidRDefault="004A56CA" w:rsidP="00374D7A">
      <w:pPr>
        <w:spacing w:line="240" w:lineRule="auto"/>
        <w:jc w:val="center"/>
        <w:rPr>
          <w:rFonts w:cs="Times New Roman"/>
          <w:b/>
          <w:sz w:val="32"/>
          <w:szCs w:val="32"/>
        </w:rPr>
      </w:pPr>
    </w:p>
    <w:p w:rsidR="004A56CA" w:rsidRDefault="004A56CA" w:rsidP="00374D7A">
      <w:pPr>
        <w:spacing w:line="240" w:lineRule="auto"/>
        <w:jc w:val="center"/>
        <w:rPr>
          <w:rFonts w:cs="Times New Roman"/>
          <w:b/>
          <w:sz w:val="32"/>
          <w:szCs w:val="32"/>
        </w:rPr>
      </w:pPr>
    </w:p>
    <w:p w:rsidR="004A56CA" w:rsidRDefault="004A56CA" w:rsidP="00374D7A">
      <w:pPr>
        <w:spacing w:line="240" w:lineRule="auto"/>
        <w:jc w:val="center"/>
        <w:rPr>
          <w:rFonts w:cs="Times New Roman"/>
          <w:b/>
          <w:sz w:val="32"/>
          <w:szCs w:val="32"/>
        </w:rPr>
      </w:pPr>
    </w:p>
    <w:p w:rsidR="004A56CA" w:rsidRDefault="004A56CA" w:rsidP="00374D7A">
      <w:pPr>
        <w:spacing w:line="240" w:lineRule="auto"/>
        <w:jc w:val="center"/>
        <w:rPr>
          <w:rFonts w:cs="Times New Roman"/>
          <w:b/>
          <w:sz w:val="32"/>
          <w:szCs w:val="32"/>
        </w:rPr>
      </w:pPr>
    </w:p>
    <w:p w:rsidR="004A56CA" w:rsidRDefault="004A56CA" w:rsidP="00374D7A">
      <w:pPr>
        <w:spacing w:line="240" w:lineRule="auto"/>
        <w:jc w:val="center"/>
        <w:rPr>
          <w:rFonts w:cs="Times New Roman"/>
          <w:b/>
          <w:sz w:val="32"/>
          <w:szCs w:val="32"/>
        </w:rPr>
      </w:pPr>
    </w:p>
    <w:p w:rsidR="004A56CA" w:rsidRDefault="004A56CA" w:rsidP="00374D7A">
      <w:pPr>
        <w:spacing w:line="240" w:lineRule="auto"/>
        <w:jc w:val="center"/>
        <w:rPr>
          <w:rFonts w:cs="Times New Roman"/>
          <w:b/>
          <w:sz w:val="32"/>
          <w:szCs w:val="32"/>
        </w:rPr>
      </w:pPr>
    </w:p>
    <w:p w:rsidR="004A56CA" w:rsidRDefault="004A56CA" w:rsidP="00374D7A">
      <w:pPr>
        <w:spacing w:line="240" w:lineRule="auto"/>
        <w:jc w:val="center"/>
        <w:rPr>
          <w:rFonts w:cs="Times New Roman"/>
          <w:b/>
          <w:sz w:val="32"/>
          <w:szCs w:val="32"/>
        </w:rPr>
      </w:pPr>
    </w:p>
    <w:p w:rsidR="004A56CA" w:rsidRDefault="004A56CA" w:rsidP="00374D7A">
      <w:pPr>
        <w:spacing w:line="240" w:lineRule="auto"/>
        <w:jc w:val="center"/>
        <w:rPr>
          <w:rFonts w:cs="Times New Roman"/>
          <w:b/>
          <w:sz w:val="32"/>
          <w:szCs w:val="32"/>
        </w:rPr>
      </w:pPr>
    </w:p>
    <w:p w:rsidR="00995A00" w:rsidRPr="00995A00" w:rsidRDefault="00995A00" w:rsidP="00995A00">
      <w:pPr>
        <w:pStyle w:val="Heading2"/>
        <w:tabs>
          <w:tab w:val="left" w:pos="4408"/>
        </w:tabs>
        <w:jc w:val="center"/>
        <w:rPr>
          <w:color w:val="auto"/>
        </w:rPr>
      </w:pPr>
      <w:r w:rsidRPr="00995A00">
        <w:rPr>
          <w:color w:val="auto"/>
        </w:rPr>
        <w:lastRenderedPageBreak/>
        <w:t>STUDENT DECLARATION</w:t>
      </w:r>
    </w:p>
    <w:p w:rsidR="00995A00" w:rsidRPr="00995A00" w:rsidRDefault="00995A00" w:rsidP="00995A00"/>
    <w:p w:rsidR="00995A00" w:rsidRPr="008163D7" w:rsidRDefault="00995A00" w:rsidP="00995A00">
      <w:pPr>
        <w:rPr>
          <w:sz w:val="24"/>
          <w:szCs w:val="24"/>
        </w:rPr>
      </w:pPr>
      <w:r w:rsidRPr="008163D7">
        <w:rPr>
          <w:sz w:val="24"/>
          <w:szCs w:val="24"/>
        </w:rPr>
        <w:t xml:space="preserve">I hereby declare that the research paper entitled </w:t>
      </w:r>
      <w:r w:rsidRPr="008163D7">
        <w:rPr>
          <w:i/>
          <w:sz w:val="24"/>
          <w:szCs w:val="24"/>
        </w:rPr>
        <w:t>“</w:t>
      </w:r>
      <w:r w:rsidRPr="005728B3">
        <w:rPr>
          <w:b/>
          <w:bCs/>
          <w:sz w:val="24"/>
          <w:szCs w:val="24"/>
        </w:rPr>
        <w:t xml:space="preserve">Digital Security Act, 2018 of Bangladesh: A Study on the Press Freedom and </w:t>
      </w:r>
      <w:r w:rsidRPr="00A21F18">
        <w:rPr>
          <w:b/>
          <w:bCs/>
          <w:sz w:val="24"/>
          <w:szCs w:val="24"/>
        </w:rPr>
        <w:t xml:space="preserve">Journalistic </w:t>
      </w:r>
      <w:r w:rsidRPr="005728B3">
        <w:rPr>
          <w:b/>
          <w:bCs/>
          <w:sz w:val="24"/>
          <w:szCs w:val="24"/>
        </w:rPr>
        <w:t>Investigation</w:t>
      </w:r>
      <w:r w:rsidRPr="008163D7">
        <w:rPr>
          <w:rFonts w:ascii="Cambria Math" w:hAnsi="Cambria Math"/>
          <w:sz w:val="24"/>
          <w:szCs w:val="24"/>
        </w:rPr>
        <w:t xml:space="preserve">” </w:t>
      </w:r>
      <w:r w:rsidRPr="008163D7">
        <w:rPr>
          <w:sz w:val="24"/>
          <w:szCs w:val="24"/>
        </w:rPr>
        <w:t>is my own work, and to the best of my knowledge, it contains no materials previously published by another person. But the contents as taken from other sources are duly acknowledged in reference. I also declare that no part of it is submitted anywhere for any degree and diploma.</w:t>
      </w:r>
    </w:p>
    <w:p w:rsidR="00FF5B7C" w:rsidRDefault="00FF5B7C" w:rsidP="00FF5B7C">
      <w:pPr>
        <w:rPr>
          <w:b/>
          <w:bCs/>
        </w:rPr>
      </w:pPr>
    </w:p>
    <w:p w:rsidR="00FF5B7C" w:rsidRDefault="00FF5B7C" w:rsidP="00FF5B7C">
      <w:pPr>
        <w:ind w:hanging="969"/>
        <w:jc w:val="center"/>
        <w:rPr>
          <w:sz w:val="40"/>
        </w:rPr>
      </w:pPr>
    </w:p>
    <w:p w:rsidR="00FF5B7C" w:rsidRDefault="00FF5B7C" w:rsidP="00FF5B7C">
      <w:pPr>
        <w:ind w:hanging="969"/>
        <w:jc w:val="center"/>
        <w:rPr>
          <w:sz w:val="40"/>
        </w:rPr>
      </w:pPr>
    </w:p>
    <w:p w:rsidR="00FF5B7C" w:rsidRDefault="00FF5B7C" w:rsidP="00FF5B7C">
      <w:pPr>
        <w:rPr>
          <w:b/>
          <w:bCs/>
          <w:sz w:val="24"/>
        </w:rPr>
      </w:pPr>
      <w:r>
        <w:rPr>
          <w:b/>
          <w:bCs/>
        </w:rPr>
        <w:t>________________</w:t>
      </w:r>
    </w:p>
    <w:p w:rsidR="005728B3" w:rsidRPr="005728B3" w:rsidRDefault="005728B3" w:rsidP="005728B3">
      <w:pPr>
        <w:spacing w:line="240" w:lineRule="auto"/>
        <w:jc w:val="left"/>
        <w:rPr>
          <w:rFonts w:cs="Times New Roman"/>
          <w:b/>
          <w:sz w:val="24"/>
          <w:szCs w:val="24"/>
        </w:rPr>
      </w:pPr>
      <w:r w:rsidRPr="005728B3">
        <w:rPr>
          <w:rFonts w:cs="Times New Roman"/>
          <w:b/>
          <w:sz w:val="24"/>
          <w:szCs w:val="24"/>
        </w:rPr>
        <w:t>Farjana Akter</w:t>
      </w:r>
    </w:p>
    <w:p w:rsidR="005728B3" w:rsidRPr="005728B3" w:rsidRDefault="005728B3" w:rsidP="005728B3">
      <w:pPr>
        <w:spacing w:line="240" w:lineRule="auto"/>
        <w:jc w:val="left"/>
        <w:rPr>
          <w:rFonts w:cs="Times New Roman"/>
          <w:sz w:val="24"/>
          <w:szCs w:val="24"/>
        </w:rPr>
      </w:pPr>
      <w:r w:rsidRPr="005728B3">
        <w:rPr>
          <w:rFonts w:cs="Times New Roman"/>
          <w:sz w:val="24"/>
          <w:szCs w:val="24"/>
        </w:rPr>
        <w:t xml:space="preserve">ID: </w:t>
      </w:r>
      <w:r w:rsidR="00DC458F" w:rsidRPr="00374D7A">
        <w:rPr>
          <w:rFonts w:cs="Times New Roman"/>
          <w:sz w:val="24"/>
          <w:szCs w:val="24"/>
        </w:rPr>
        <w:t xml:space="preserve">LLB </w:t>
      </w:r>
      <w:r w:rsidRPr="005728B3">
        <w:rPr>
          <w:rFonts w:cs="Times New Roman"/>
          <w:sz w:val="24"/>
          <w:szCs w:val="24"/>
        </w:rPr>
        <w:t>1801013016</w:t>
      </w:r>
    </w:p>
    <w:p w:rsidR="005728B3" w:rsidRPr="00374D7A" w:rsidRDefault="005728B3" w:rsidP="005728B3">
      <w:pPr>
        <w:spacing w:line="240" w:lineRule="auto"/>
        <w:jc w:val="left"/>
        <w:rPr>
          <w:rStyle w:val="fontstyle21"/>
          <w:rFonts w:ascii="Times New Roman" w:hAnsi="Times New Roman" w:cs="Times New Roman"/>
          <w:sz w:val="24"/>
          <w:szCs w:val="24"/>
        </w:rPr>
      </w:pPr>
      <w:r w:rsidRPr="00374D7A">
        <w:rPr>
          <w:rStyle w:val="fontstyle21"/>
          <w:rFonts w:ascii="Times New Roman" w:hAnsi="Times New Roman" w:cs="Times New Roman"/>
          <w:sz w:val="24"/>
          <w:szCs w:val="24"/>
        </w:rPr>
        <w:t>Department of Law</w:t>
      </w:r>
      <w:r w:rsidRPr="00374D7A">
        <w:rPr>
          <w:rFonts w:cs="Times New Roman"/>
          <w:sz w:val="24"/>
          <w:szCs w:val="24"/>
        </w:rPr>
        <w:br/>
      </w:r>
      <w:r w:rsidRPr="00374D7A">
        <w:rPr>
          <w:rStyle w:val="fontstyle21"/>
          <w:rFonts w:ascii="Times New Roman" w:hAnsi="Times New Roman" w:cs="Times New Roman"/>
          <w:sz w:val="24"/>
          <w:szCs w:val="24"/>
        </w:rPr>
        <w:t>Faculty of Arts and Humanities</w:t>
      </w:r>
      <w:r w:rsidRPr="00374D7A">
        <w:rPr>
          <w:rFonts w:cs="Times New Roman"/>
          <w:sz w:val="24"/>
          <w:szCs w:val="24"/>
        </w:rPr>
        <w:br/>
      </w:r>
      <w:r w:rsidRPr="00374D7A">
        <w:rPr>
          <w:rStyle w:val="fontstyle21"/>
          <w:rFonts w:ascii="Times New Roman" w:hAnsi="Times New Roman" w:cs="Times New Roman"/>
          <w:sz w:val="24"/>
          <w:szCs w:val="24"/>
        </w:rPr>
        <w:t>Sonargaon University (SU)</w:t>
      </w:r>
    </w:p>
    <w:p w:rsidR="00FF5B7C" w:rsidRDefault="00FF5B7C" w:rsidP="00FF5B7C"/>
    <w:p w:rsidR="00FF5B7C" w:rsidRDefault="00FF5B7C" w:rsidP="00FF5B7C">
      <w:pPr>
        <w:pStyle w:val="Heading3"/>
        <w:ind w:left="1440" w:firstLine="720"/>
        <w:rPr>
          <w:rFonts w:ascii="Times New Roman" w:hAnsi="Times New Roman" w:cs="Times New Roman"/>
          <w:color w:val="800000"/>
          <w:sz w:val="40"/>
          <w:szCs w:val="24"/>
        </w:rPr>
      </w:pPr>
    </w:p>
    <w:p w:rsidR="00FF5B7C" w:rsidRDefault="00FF5B7C" w:rsidP="00FF5B7C">
      <w:pPr>
        <w:pStyle w:val="Heading3"/>
        <w:ind w:left="1440" w:firstLine="720"/>
        <w:rPr>
          <w:rFonts w:ascii="Times New Roman" w:hAnsi="Times New Roman" w:cs="Times New Roman"/>
          <w:color w:val="800000"/>
          <w:sz w:val="40"/>
          <w:szCs w:val="24"/>
        </w:rPr>
      </w:pPr>
    </w:p>
    <w:p w:rsidR="00FF5B7C" w:rsidRDefault="00FF5B7C" w:rsidP="00FF5B7C">
      <w:pPr>
        <w:rPr>
          <w:rFonts w:cs="Times New Roman"/>
          <w:sz w:val="24"/>
          <w:szCs w:val="24"/>
        </w:rPr>
      </w:pPr>
    </w:p>
    <w:p w:rsidR="00FF5B7C" w:rsidRDefault="00FF5B7C" w:rsidP="00FF5B7C"/>
    <w:p w:rsidR="00FF5B7C" w:rsidRDefault="00FF5B7C" w:rsidP="00FF5B7C"/>
    <w:p w:rsidR="00FF5B7C" w:rsidRDefault="00FF5B7C" w:rsidP="00FF5B7C"/>
    <w:p w:rsidR="00FF5B7C" w:rsidRDefault="00FF5B7C" w:rsidP="00FF5B7C">
      <w:pPr>
        <w:widowControl w:val="0"/>
        <w:tabs>
          <w:tab w:val="left" w:pos="204"/>
        </w:tabs>
        <w:autoSpaceDE w:val="0"/>
        <w:autoSpaceDN w:val="0"/>
        <w:adjustRightInd w:val="0"/>
        <w:jc w:val="center"/>
        <w:rPr>
          <w:b/>
          <w:bCs/>
          <w:i/>
          <w:sz w:val="32"/>
          <w:szCs w:val="32"/>
        </w:rPr>
      </w:pPr>
    </w:p>
    <w:p w:rsidR="00374D7A" w:rsidRDefault="00374D7A" w:rsidP="00FF5B7C">
      <w:pPr>
        <w:widowControl w:val="0"/>
        <w:tabs>
          <w:tab w:val="left" w:pos="204"/>
        </w:tabs>
        <w:autoSpaceDE w:val="0"/>
        <w:autoSpaceDN w:val="0"/>
        <w:adjustRightInd w:val="0"/>
        <w:jc w:val="center"/>
        <w:rPr>
          <w:b/>
          <w:bCs/>
          <w:sz w:val="32"/>
          <w:szCs w:val="32"/>
        </w:rPr>
      </w:pPr>
    </w:p>
    <w:p w:rsidR="00374D7A" w:rsidRDefault="00374D7A" w:rsidP="00FF5B7C">
      <w:pPr>
        <w:widowControl w:val="0"/>
        <w:tabs>
          <w:tab w:val="left" w:pos="204"/>
        </w:tabs>
        <w:autoSpaceDE w:val="0"/>
        <w:autoSpaceDN w:val="0"/>
        <w:adjustRightInd w:val="0"/>
        <w:jc w:val="center"/>
        <w:rPr>
          <w:b/>
          <w:bCs/>
          <w:sz w:val="32"/>
          <w:szCs w:val="32"/>
        </w:rPr>
      </w:pPr>
    </w:p>
    <w:p w:rsidR="00374D7A" w:rsidRDefault="00374D7A" w:rsidP="00FF5B7C">
      <w:pPr>
        <w:widowControl w:val="0"/>
        <w:tabs>
          <w:tab w:val="left" w:pos="204"/>
        </w:tabs>
        <w:autoSpaceDE w:val="0"/>
        <w:autoSpaceDN w:val="0"/>
        <w:adjustRightInd w:val="0"/>
        <w:jc w:val="center"/>
        <w:rPr>
          <w:b/>
          <w:bCs/>
          <w:sz w:val="32"/>
          <w:szCs w:val="32"/>
        </w:rPr>
      </w:pPr>
    </w:p>
    <w:p w:rsidR="00995A00" w:rsidRDefault="00995A00" w:rsidP="00995A00">
      <w:pPr>
        <w:pStyle w:val="Heading1"/>
        <w:jc w:val="center"/>
        <w:rPr>
          <w:sz w:val="24"/>
          <w:szCs w:val="24"/>
        </w:rPr>
      </w:pPr>
    </w:p>
    <w:p w:rsidR="00995A00" w:rsidRPr="008163D7" w:rsidRDefault="00995A00" w:rsidP="00995A00">
      <w:pPr>
        <w:pStyle w:val="Heading1"/>
        <w:jc w:val="center"/>
        <w:rPr>
          <w:sz w:val="24"/>
          <w:szCs w:val="24"/>
        </w:rPr>
      </w:pPr>
      <w:r w:rsidRPr="008163D7">
        <w:rPr>
          <w:sz w:val="24"/>
          <w:szCs w:val="24"/>
        </w:rPr>
        <w:t>SUPERVISOR’S CERTIFICATION</w:t>
      </w:r>
    </w:p>
    <w:p w:rsidR="00995A00" w:rsidRPr="008163D7" w:rsidRDefault="00995A00" w:rsidP="00995A00">
      <w:pPr>
        <w:pStyle w:val="BodyText"/>
        <w:rPr>
          <w:b/>
        </w:rPr>
      </w:pPr>
    </w:p>
    <w:p w:rsidR="00995A00" w:rsidRPr="008163D7" w:rsidRDefault="00995A00" w:rsidP="00995A00">
      <w:pPr>
        <w:rPr>
          <w:sz w:val="24"/>
          <w:szCs w:val="24"/>
        </w:rPr>
      </w:pPr>
      <w:r w:rsidRPr="008163D7">
        <w:rPr>
          <w:sz w:val="24"/>
          <w:szCs w:val="24"/>
        </w:rPr>
        <w:t xml:space="preserve">This is to certify that the Research paper on, </w:t>
      </w:r>
      <w:r w:rsidRPr="008163D7">
        <w:rPr>
          <w:b/>
          <w:sz w:val="24"/>
          <w:szCs w:val="24"/>
        </w:rPr>
        <w:t>“</w:t>
      </w:r>
      <w:r w:rsidRPr="005728B3">
        <w:rPr>
          <w:b/>
          <w:bCs/>
          <w:sz w:val="24"/>
          <w:szCs w:val="24"/>
        </w:rPr>
        <w:t xml:space="preserve">Digital Security Act, 2018 of Bangladesh: A Study on the Press Freedom and </w:t>
      </w:r>
      <w:r w:rsidRPr="00A21F18">
        <w:rPr>
          <w:b/>
          <w:bCs/>
          <w:sz w:val="24"/>
          <w:szCs w:val="24"/>
        </w:rPr>
        <w:t xml:space="preserve">Journalistic </w:t>
      </w:r>
      <w:r w:rsidRPr="005728B3">
        <w:rPr>
          <w:b/>
          <w:bCs/>
          <w:sz w:val="24"/>
          <w:szCs w:val="24"/>
        </w:rPr>
        <w:t>Investigation</w:t>
      </w:r>
      <w:r w:rsidRPr="008163D7">
        <w:rPr>
          <w:b/>
          <w:sz w:val="24"/>
          <w:szCs w:val="24"/>
        </w:rPr>
        <w:t xml:space="preserve">” </w:t>
      </w:r>
      <w:r w:rsidRPr="008163D7">
        <w:rPr>
          <w:sz w:val="24"/>
          <w:szCs w:val="24"/>
        </w:rPr>
        <w:t xml:space="preserve">placed to the evaluation board. It is done by </w:t>
      </w:r>
      <w:r w:rsidRPr="00995A00">
        <w:rPr>
          <w:b/>
          <w:sz w:val="24"/>
          <w:szCs w:val="24"/>
        </w:rPr>
        <w:t>Farjana Akter</w:t>
      </w:r>
      <w:r>
        <w:rPr>
          <w:b/>
          <w:sz w:val="24"/>
          <w:szCs w:val="24"/>
        </w:rPr>
        <w:t xml:space="preserve"> </w:t>
      </w:r>
      <w:r w:rsidRPr="008163D7">
        <w:rPr>
          <w:sz w:val="24"/>
          <w:szCs w:val="24"/>
        </w:rPr>
        <w:t xml:space="preserve">in partial fulfillment Study </w:t>
      </w:r>
      <w:r w:rsidRPr="00995A00">
        <w:rPr>
          <w:sz w:val="24"/>
          <w:szCs w:val="24"/>
        </w:rPr>
        <w:t>Digital S</w:t>
      </w:r>
      <w:r>
        <w:rPr>
          <w:sz w:val="24"/>
          <w:szCs w:val="24"/>
        </w:rPr>
        <w:t xml:space="preserve">ecurity Act, 2018 of Bangladesh </w:t>
      </w:r>
      <w:r w:rsidRPr="008163D7">
        <w:rPr>
          <w:sz w:val="24"/>
          <w:szCs w:val="24"/>
        </w:rPr>
        <w:t xml:space="preserve">of the requirement for the degree of the </w:t>
      </w:r>
      <w:r>
        <w:rPr>
          <w:sz w:val="24"/>
          <w:szCs w:val="24"/>
        </w:rPr>
        <w:t xml:space="preserve">Bachelor </w:t>
      </w:r>
      <w:r w:rsidRPr="008163D7">
        <w:rPr>
          <w:sz w:val="24"/>
          <w:szCs w:val="24"/>
        </w:rPr>
        <w:t>of Laws. The research monograph has been carried out under my guidance and is a record of the bona fide work carried out successfully.</w:t>
      </w:r>
    </w:p>
    <w:p w:rsidR="00374D7A" w:rsidRDefault="00374D7A" w:rsidP="00FF5B7C">
      <w:pPr>
        <w:widowControl w:val="0"/>
        <w:tabs>
          <w:tab w:val="left" w:pos="204"/>
        </w:tabs>
        <w:autoSpaceDE w:val="0"/>
        <w:autoSpaceDN w:val="0"/>
        <w:adjustRightInd w:val="0"/>
        <w:jc w:val="center"/>
        <w:rPr>
          <w:b/>
          <w:bCs/>
          <w:sz w:val="32"/>
          <w:szCs w:val="32"/>
        </w:rPr>
      </w:pPr>
    </w:p>
    <w:p w:rsidR="00995A00" w:rsidRDefault="00995A00" w:rsidP="00FF5B7C">
      <w:pPr>
        <w:widowControl w:val="0"/>
        <w:tabs>
          <w:tab w:val="left" w:pos="204"/>
        </w:tabs>
        <w:autoSpaceDE w:val="0"/>
        <w:autoSpaceDN w:val="0"/>
        <w:adjustRightInd w:val="0"/>
        <w:jc w:val="center"/>
        <w:rPr>
          <w:b/>
          <w:bCs/>
          <w:sz w:val="32"/>
          <w:szCs w:val="32"/>
        </w:rPr>
      </w:pPr>
    </w:p>
    <w:p w:rsidR="00FF5B7C" w:rsidRDefault="00FF5B7C" w:rsidP="00FF5B7C">
      <w:pPr>
        <w:widowControl w:val="0"/>
        <w:tabs>
          <w:tab w:val="left" w:pos="204"/>
        </w:tabs>
        <w:autoSpaceDE w:val="0"/>
        <w:autoSpaceDN w:val="0"/>
        <w:adjustRightInd w:val="0"/>
        <w:rPr>
          <w:bCs/>
        </w:rPr>
      </w:pPr>
    </w:p>
    <w:p w:rsidR="00995A00" w:rsidRDefault="00995A00" w:rsidP="00FF5B7C">
      <w:pPr>
        <w:widowControl w:val="0"/>
        <w:tabs>
          <w:tab w:val="left" w:pos="204"/>
        </w:tabs>
        <w:autoSpaceDE w:val="0"/>
        <w:autoSpaceDN w:val="0"/>
        <w:adjustRightInd w:val="0"/>
        <w:rPr>
          <w:bCs/>
        </w:rPr>
      </w:pPr>
    </w:p>
    <w:p w:rsidR="00FF5B7C" w:rsidRDefault="00FF5B7C" w:rsidP="00FF5B7C">
      <w:pPr>
        <w:widowControl w:val="0"/>
        <w:tabs>
          <w:tab w:val="left" w:pos="204"/>
        </w:tabs>
        <w:autoSpaceDE w:val="0"/>
        <w:autoSpaceDN w:val="0"/>
        <w:adjustRightInd w:val="0"/>
        <w:rPr>
          <w:bCs/>
        </w:rPr>
      </w:pPr>
      <w:r>
        <w:rPr>
          <w:bCs/>
        </w:rPr>
        <w:t>---------------------------------</w:t>
      </w:r>
    </w:p>
    <w:p w:rsidR="00311DD6" w:rsidRPr="00311DD6" w:rsidRDefault="00311DD6" w:rsidP="00311DD6">
      <w:pPr>
        <w:widowControl w:val="0"/>
        <w:autoSpaceDE w:val="0"/>
        <w:autoSpaceDN w:val="0"/>
        <w:adjustRightInd w:val="0"/>
        <w:jc w:val="left"/>
        <w:rPr>
          <w:rFonts w:cs="Times New Roman"/>
          <w:b/>
          <w:noProof/>
          <w:sz w:val="24"/>
          <w:szCs w:val="24"/>
        </w:rPr>
      </w:pPr>
      <w:r w:rsidRPr="00311DD6">
        <w:rPr>
          <w:rFonts w:cs="Times New Roman"/>
          <w:b/>
          <w:noProof/>
          <w:sz w:val="24"/>
          <w:szCs w:val="24"/>
        </w:rPr>
        <w:t>Sharmin Jahan Runa</w:t>
      </w:r>
    </w:p>
    <w:p w:rsidR="00311DD6" w:rsidRPr="00F81C0C" w:rsidRDefault="00311DD6" w:rsidP="00311DD6">
      <w:pPr>
        <w:widowControl w:val="0"/>
        <w:autoSpaceDE w:val="0"/>
        <w:autoSpaceDN w:val="0"/>
        <w:adjustRightInd w:val="0"/>
        <w:jc w:val="left"/>
        <w:rPr>
          <w:rFonts w:cs="Times New Roman"/>
          <w:noProof/>
          <w:sz w:val="24"/>
          <w:szCs w:val="24"/>
        </w:rPr>
      </w:pPr>
      <w:r w:rsidRPr="00F81C0C">
        <w:rPr>
          <w:rFonts w:cs="Times New Roman"/>
          <w:noProof/>
          <w:sz w:val="24"/>
          <w:szCs w:val="24"/>
        </w:rPr>
        <w:t>Assistant Professor</w:t>
      </w:r>
    </w:p>
    <w:p w:rsidR="00311DD6" w:rsidRPr="00F81C0C" w:rsidRDefault="00311DD6" w:rsidP="00311DD6">
      <w:pPr>
        <w:widowControl w:val="0"/>
        <w:autoSpaceDE w:val="0"/>
        <w:autoSpaceDN w:val="0"/>
        <w:adjustRightInd w:val="0"/>
        <w:jc w:val="left"/>
        <w:rPr>
          <w:rFonts w:cs="Times New Roman"/>
          <w:noProof/>
          <w:sz w:val="24"/>
          <w:szCs w:val="24"/>
        </w:rPr>
      </w:pPr>
      <w:r w:rsidRPr="00F81C0C">
        <w:rPr>
          <w:rFonts w:cs="Times New Roman"/>
          <w:noProof/>
          <w:sz w:val="24"/>
          <w:szCs w:val="24"/>
        </w:rPr>
        <w:t>Department of Law</w:t>
      </w:r>
    </w:p>
    <w:p w:rsidR="00311DD6" w:rsidRPr="00F81C0C" w:rsidRDefault="00311DD6" w:rsidP="00311DD6">
      <w:pPr>
        <w:widowControl w:val="0"/>
        <w:autoSpaceDE w:val="0"/>
        <w:autoSpaceDN w:val="0"/>
        <w:adjustRightInd w:val="0"/>
        <w:jc w:val="left"/>
        <w:rPr>
          <w:rFonts w:cs="Times New Roman"/>
          <w:noProof/>
          <w:sz w:val="24"/>
          <w:szCs w:val="24"/>
        </w:rPr>
      </w:pPr>
      <w:r w:rsidRPr="00F81C0C">
        <w:rPr>
          <w:rFonts w:cs="Times New Roman"/>
          <w:noProof/>
          <w:sz w:val="24"/>
          <w:szCs w:val="24"/>
        </w:rPr>
        <w:t>Faculty of Arts and Humanities</w:t>
      </w:r>
    </w:p>
    <w:p w:rsidR="00311DD6" w:rsidRDefault="00311DD6" w:rsidP="00311DD6">
      <w:pPr>
        <w:widowControl w:val="0"/>
        <w:autoSpaceDE w:val="0"/>
        <w:autoSpaceDN w:val="0"/>
        <w:adjustRightInd w:val="0"/>
        <w:jc w:val="left"/>
        <w:rPr>
          <w:rFonts w:cs="Times New Roman"/>
          <w:noProof/>
          <w:sz w:val="24"/>
          <w:szCs w:val="24"/>
        </w:rPr>
      </w:pPr>
      <w:r w:rsidRPr="00F81C0C">
        <w:rPr>
          <w:rFonts w:cs="Times New Roman"/>
          <w:noProof/>
          <w:sz w:val="24"/>
          <w:szCs w:val="24"/>
        </w:rPr>
        <w:t>Sonargaon University (SU)</w:t>
      </w:r>
    </w:p>
    <w:p w:rsidR="00374D7A" w:rsidRPr="00AB2837" w:rsidRDefault="00374D7A" w:rsidP="00374D7A">
      <w:pPr>
        <w:widowControl w:val="0"/>
        <w:autoSpaceDE w:val="0"/>
        <w:autoSpaceDN w:val="0"/>
        <w:adjustRightInd w:val="0"/>
        <w:jc w:val="left"/>
        <w:rPr>
          <w:rFonts w:cs="Times New Roman"/>
          <w:bCs/>
          <w:sz w:val="24"/>
          <w:szCs w:val="24"/>
        </w:rPr>
      </w:pPr>
    </w:p>
    <w:p w:rsidR="00FF5B7C" w:rsidRDefault="00FF5B7C" w:rsidP="00FF5B7C">
      <w:pPr>
        <w:widowControl w:val="0"/>
        <w:autoSpaceDE w:val="0"/>
        <w:autoSpaceDN w:val="0"/>
        <w:adjustRightInd w:val="0"/>
        <w:rPr>
          <w:bCs/>
        </w:rPr>
      </w:pPr>
    </w:p>
    <w:p w:rsidR="00FF5B7C" w:rsidRDefault="00FF5B7C" w:rsidP="00FF5B7C">
      <w:pPr>
        <w:widowControl w:val="0"/>
        <w:tabs>
          <w:tab w:val="left" w:pos="204"/>
        </w:tabs>
        <w:autoSpaceDE w:val="0"/>
        <w:autoSpaceDN w:val="0"/>
        <w:adjustRightInd w:val="0"/>
        <w:jc w:val="center"/>
        <w:rPr>
          <w:b/>
          <w:i/>
          <w:sz w:val="32"/>
          <w:szCs w:val="32"/>
        </w:rPr>
      </w:pPr>
    </w:p>
    <w:p w:rsidR="00FF5B7C" w:rsidRDefault="00FF5B7C" w:rsidP="00FF5B7C">
      <w:pPr>
        <w:widowControl w:val="0"/>
        <w:tabs>
          <w:tab w:val="left" w:pos="204"/>
        </w:tabs>
        <w:autoSpaceDE w:val="0"/>
        <w:autoSpaceDN w:val="0"/>
        <w:adjustRightInd w:val="0"/>
        <w:jc w:val="center"/>
        <w:rPr>
          <w:b/>
          <w:i/>
          <w:sz w:val="32"/>
          <w:szCs w:val="32"/>
        </w:rPr>
      </w:pPr>
    </w:p>
    <w:p w:rsidR="00FF5B7C" w:rsidRDefault="00FF5B7C" w:rsidP="00FF5B7C">
      <w:pPr>
        <w:widowControl w:val="0"/>
        <w:tabs>
          <w:tab w:val="left" w:pos="204"/>
        </w:tabs>
        <w:autoSpaceDE w:val="0"/>
        <w:autoSpaceDN w:val="0"/>
        <w:adjustRightInd w:val="0"/>
        <w:jc w:val="center"/>
        <w:rPr>
          <w:b/>
          <w:i/>
          <w:sz w:val="32"/>
          <w:szCs w:val="32"/>
        </w:rPr>
      </w:pPr>
    </w:p>
    <w:p w:rsidR="00FF5B7C" w:rsidRDefault="00FF5B7C" w:rsidP="00FF5B7C">
      <w:pPr>
        <w:widowControl w:val="0"/>
        <w:tabs>
          <w:tab w:val="left" w:pos="204"/>
        </w:tabs>
        <w:autoSpaceDE w:val="0"/>
        <w:autoSpaceDN w:val="0"/>
        <w:adjustRightInd w:val="0"/>
        <w:jc w:val="center"/>
        <w:rPr>
          <w:b/>
          <w:i/>
          <w:sz w:val="32"/>
          <w:szCs w:val="32"/>
        </w:rPr>
      </w:pPr>
    </w:p>
    <w:p w:rsidR="00FF5B7C" w:rsidRDefault="00FF5B7C" w:rsidP="00FF5B7C">
      <w:pPr>
        <w:widowControl w:val="0"/>
        <w:tabs>
          <w:tab w:val="left" w:pos="204"/>
        </w:tabs>
        <w:autoSpaceDE w:val="0"/>
        <w:autoSpaceDN w:val="0"/>
        <w:adjustRightInd w:val="0"/>
        <w:jc w:val="center"/>
        <w:rPr>
          <w:b/>
          <w:i/>
          <w:sz w:val="32"/>
          <w:szCs w:val="32"/>
        </w:rPr>
      </w:pPr>
    </w:p>
    <w:p w:rsidR="00FF5B7C" w:rsidRDefault="00FF5B7C" w:rsidP="00FF5B7C">
      <w:pPr>
        <w:widowControl w:val="0"/>
        <w:tabs>
          <w:tab w:val="left" w:pos="204"/>
        </w:tabs>
        <w:autoSpaceDE w:val="0"/>
        <w:autoSpaceDN w:val="0"/>
        <w:adjustRightInd w:val="0"/>
        <w:jc w:val="center"/>
        <w:rPr>
          <w:b/>
          <w:i/>
          <w:sz w:val="32"/>
          <w:szCs w:val="32"/>
        </w:rPr>
      </w:pPr>
    </w:p>
    <w:p w:rsidR="00FF5B7C" w:rsidRDefault="00FF5B7C" w:rsidP="00FF5B7C">
      <w:pPr>
        <w:widowControl w:val="0"/>
        <w:tabs>
          <w:tab w:val="left" w:pos="204"/>
        </w:tabs>
        <w:autoSpaceDE w:val="0"/>
        <w:autoSpaceDN w:val="0"/>
        <w:adjustRightInd w:val="0"/>
        <w:jc w:val="center"/>
        <w:rPr>
          <w:b/>
          <w:i/>
          <w:sz w:val="32"/>
          <w:szCs w:val="32"/>
        </w:rPr>
      </w:pPr>
    </w:p>
    <w:p w:rsidR="00FF5B7C" w:rsidRDefault="00FF5B7C" w:rsidP="00FF5B7C">
      <w:pPr>
        <w:widowControl w:val="0"/>
        <w:tabs>
          <w:tab w:val="left" w:pos="204"/>
        </w:tabs>
        <w:autoSpaceDE w:val="0"/>
        <w:autoSpaceDN w:val="0"/>
        <w:adjustRightInd w:val="0"/>
        <w:jc w:val="center"/>
        <w:rPr>
          <w:b/>
          <w:i/>
          <w:sz w:val="32"/>
          <w:szCs w:val="32"/>
        </w:rPr>
      </w:pPr>
    </w:p>
    <w:p w:rsidR="00FF5B7C" w:rsidRPr="00652F9F" w:rsidRDefault="00652F9F" w:rsidP="00FF5B7C">
      <w:pPr>
        <w:widowControl w:val="0"/>
        <w:autoSpaceDE w:val="0"/>
        <w:autoSpaceDN w:val="0"/>
        <w:adjustRightInd w:val="0"/>
        <w:spacing w:line="240" w:lineRule="atLeast"/>
        <w:jc w:val="center"/>
        <w:rPr>
          <w:b/>
          <w:sz w:val="34"/>
        </w:rPr>
      </w:pPr>
      <w:r w:rsidRPr="00652F9F">
        <w:rPr>
          <w:b/>
          <w:sz w:val="34"/>
        </w:rPr>
        <w:lastRenderedPageBreak/>
        <w:t>Abstract</w:t>
      </w:r>
    </w:p>
    <w:p w:rsidR="00652F9F" w:rsidRDefault="00652F9F" w:rsidP="00FF5B7C">
      <w:pPr>
        <w:widowControl w:val="0"/>
        <w:autoSpaceDE w:val="0"/>
        <w:autoSpaceDN w:val="0"/>
        <w:adjustRightInd w:val="0"/>
        <w:spacing w:line="240" w:lineRule="atLeast"/>
        <w:jc w:val="center"/>
        <w:rPr>
          <w:b/>
          <w:i/>
          <w:sz w:val="34"/>
        </w:rPr>
      </w:pPr>
    </w:p>
    <w:p w:rsidR="00652F9F" w:rsidRPr="000C62B8" w:rsidRDefault="000C62B8" w:rsidP="000C62B8">
      <w:pPr>
        <w:rPr>
          <w:sz w:val="24"/>
          <w:szCs w:val="24"/>
        </w:rPr>
      </w:pPr>
      <w:r w:rsidRPr="000C62B8">
        <w:rPr>
          <w:sz w:val="24"/>
          <w:szCs w:val="24"/>
        </w:rPr>
        <w:t>Digital tools became blessing for both general mass and the journalists in Bangladesh but it also came</w:t>
      </w:r>
      <w:r>
        <w:rPr>
          <w:sz w:val="24"/>
          <w:szCs w:val="24"/>
        </w:rPr>
        <w:t xml:space="preserve"> </w:t>
      </w:r>
      <w:r w:rsidRPr="000C62B8">
        <w:rPr>
          <w:sz w:val="24"/>
          <w:szCs w:val="24"/>
        </w:rPr>
        <w:t>up with different scopes of misapplication. To minimize the offences, the government approved Digital</w:t>
      </w:r>
      <w:r>
        <w:rPr>
          <w:sz w:val="24"/>
          <w:szCs w:val="24"/>
        </w:rPr>
        <w:t xml:space="preserve"> </w:t>
      </w:r>
      <w:r w:rsidRPr="000C62B8">
        <w:rPr>
          <w:sz w:val="24"/>
          <w:szCs w:val="24"/>
        </w:rPr>
        <w:t>Security Act (DSA) 2018. However, the journalists, right workers and activists became vocal against</w:t>
      </w:r>
      <w:r>
        <w:rPr>
          <w:sz w:val="24"/>
          <w:szCs w:val="24"/>
        </w:rPr>
        <w:t xml:space="preserve"> </w:t>
      </w:r>
      <w:r w:rsidRPr="000C62B8">
        <w:rPr>
          <w:sz w:val="24"/>
          <w:szCs w:val="24"/>
        </w:rPr>
        <w:t>some sections of the law claiming those would hinder press freedom and freedom of journalistic</w:t>
      </w:r>
      <w:r>
        <w:rPr>
          <w:sz w:val="24"/>
          <w:szCs w:val="24"/>
        </w:rPr>
        <w:t xml:space="preserve"> </w:t>
      </w:r>
      <w:r w:rsidRPr="000C62B8">
        <w:rPr>
          <w:sz w:val="24"/>
          <w:szCs w:val="24"/>
        </w:rPr>
        <w:t>investigatio</w:t>
      </w:r>
      <w:r>
        <w:rPr>
          <w:sz w:val="24"/>
          <w:szCs w:val="24"/>
        </w:rPr>
        <w:t xml:space="preserve">n. They termed the law as ‘black law’ and ‘suppressive in nature’ as to them; there remain scope of misusing against journalist and others. The study researched the ‘kittle’ situation of press freedom and journalist investigation in this context.  They key questions was-‘Is the DSA-2018 creating. </w:t>
      </w:r>
      <w:r w:rsidRPr="000C62B8">
        <w:rPr>
          <w:sz w:val="24"/>
          <w:szCs w:val="24"/>
        </w:rPr>
        <w:t>The key question was- - 2018 creating-Depth</w:t>
      </w:r>
      <w:r>
        <w:rPr>
          <w:sz w:val="24"/>
          <w:szCs w:val="24"/>
        </w:rPr>
        <w:t xml:space="preserve"> </w:t>
      </w:r>
      <w:r w:rsidRPr="000C62B8">
        <w:rPr>
          <w:sz w:val="24"/>
          <w:szCs w:val="24"/>
        </w:rPr>
        <w:t>Interviewing methods, the relevant sections of the DSA - 2018 and the opinion and evaluation of different</w:t>
      </w:r>
      <w:r>
        <w:rPr>
          <w:sz w:val="24"/>
          <w:szCs w:val="24"/>
        </w:rPr>
        <w:t xml:space="preserve"> </w:t>
      </w:r>
      <w:r w:rsidRPr="000C62B8">
        <w:rPr>
          <w:sz w:val="24"/>
          <w:szCs w:val="24"/>
        </w:rPr>
        <w:t>stake</w:t>
      </w:r>
      <w:r>
        <w:rPr>
          <w:sz w:val="24"/>
          <w:szCs w:val="24"/>
        </w:rPr>
        <w:t xml:space="preserve"> </w:t>
      </w:r>
      <w:r w:rsidRPr="000C62B8">
        <w:rPr>
          <w:sz w:val="24"/>
          <w:szCs w:val="24"/>
        </w:rPr>
        <w:t>examined. The collected data evaluated through the theoretical framework of Freedom of Expression</w:t>
      </w:r>
      <w:r>
        <w:rPr>
          <w:sz w:val="24"/>
          <w:szCs w:val="24"/>
        </w:rPr>
        <w:t xml:space="preserve"> </w:t>
      </w:r>
      <w:r w:rsidRPr="000C62B8">
        <w:rPr>
          <w:sz w:val="24"/>
          <w:szCs w:val="24"/>
        </w:rPr>
        <w:t>concept. The findings revealed: investigative journalists and other media professionals were suffering</w:t>
      </w:r>
      <w:r>
        <w:rPr>
          <w:sz w:val="24"/>
          <w:szCs w:val="24"/>
        </w:rPr>
        <w:t xml:space="preserve"> </w:t>
      </w:r>
      <w:r w:rsidRPr="000C62B8">
        <w:rPr>
          <w:sz w:val="24"/>
          <w:szCs w:val="24"/>
        </w:rPr>
        <w:t>from a sense of fear; eventually they were censoring their contents which actually went against the</w:t>
      </w:r>
      <w:r>
        <w:rPr>
          <w:sz w:val="24"/>
          <w:szCs w:val="24"/>
        </w:rPr>
        <w:t xml:space="preserve"> </w:t>
      </w:r>
      <w:r w:rsidRPr="000C62B8">
        <w:rPr>
          <w:sz w:val="24"/>
          <w:szCs w:val="24"/>
        </w:rPr>
        <w:t>standard of freedom of expression.</w:t>
      </w:r>
      <w:r w:rsidR="00652F9F">
        <w:rPr>
          <w:b/>
          <w:sz w:val="32"/>
          <w:szCs w:val="32"/>
        </w:rPr>
        <w:br w:type="page"/>
      </w:r>
    </w:p>
    <w:p w:rsidR="00FF5B7C" w:rsidRDefault="00FF5B7C" w:rsidP="00FF5B7C">
      <w:pPr>
        <w:jc w:val="center"/>
        <w:rPr>
          <w:b/>
          <w:sz w:val="28"/>
          <w:szCs w:val="24"/>
        </w:rPr>
      </w:pPr>
      <w:r>
        <w:rPr>
          <w:b/>
          <w:sz w:val="28"/>
        </w:rPr>
        <w:lastRenderedPageBreak/>
        <w:t>TABLE OF CONTENTS</w:t>
      </w:r>
    </w:p>
    <w:p w:rsidR="00FF5B7C" w:rsidRDefault="00FF5B7C" w:rsidP="00FF5B7C">
      <w:pPr>
        <w:ind w:left="5760" w:firstLine="720"/>
        <w:jc w:val="center"/>
        <w:rPr>
          <w:sz w:val="24"/>
        </w:rPr>
      </w:pPr>
      <w:r>
        <w:t>Page No.</w:t>
      </w:r>
    </w:p>
    <w:p w:rsidR="00FF5B7C" w:rsidRDefault="00FF5B7C" w:rsidP="00FF5B7C">
      <w:pPr>
        <w:ind w:left="5760" w:firstLine="720"/>
        <w:jc w:val="center"/>
        <w:rPr>
          <w:sz w:val="4"/>
        </w:rPr>
      </w:pPr>
    </w:p>
    <w:tbl>
      <w:tblPr>
        <w:tblW w:w="8506" w:type="dxa"/>
        <w:jc w:val="center"/>
        <w:tblLook w:val="04A0"/>
      </w:tblPr>
      <w:tblGrid>
        <w:gridCol w:w="7468"/>
        <w:gridCol w:w="1038"/>
      </w:tblGrid>
      <w:tr w:rsidR="00FF5B7C" w:rsidRPr="00C70470" w:rsidTr="00680B9C">
        <w:trPr>
          <w:jc w:val="center"/>
        </w:trPr>
        <w:tc>
          <w:tcPr>
            <w:tcW w:w="7468" w:type="dxa"/>
            <w:hideMark/>
          </w:tcPr>
          <w:p w:rsidR="00FF5B7C" w:rsidRPr="00C70470" w:rsidRDefault="00FF5B7C">
            <w:pPr>
              <w:ind w:left="-78"/>
              <w:rPr>
                <w:b/>
                <w:sz w:val="24"/>
                <w:szCs w:val="24"/>
              </w:rPr>
            </w:pPr>
            <w:r w:rsidRPr="00C70470">
              <w:rPr>
                <w:b/>
              </w:rPr>
              <w:t>Chapter 1</w:t>
            </w:r>
            <w:r w:rsidRPr="00C70470">
              <w:rPr>
                <w:b/>
              </w:rPr>
              <w:tab/>
            </w:r>
            <w:r w:rsidRPr="00C70470">
              <w:rPr>
                <w:b/>
              </w:rPr>
              <w:tab/>
            </w:r>
            <w:r w:rsidRPr="00C70470">
              <w:rPr>
                <w:b/>
              </w:rPr>
              <w:tab/>
            </w:r>
          </w:p>
          <w:p w:rsidR="00FF5B7C" w:rsidRPr="00C70470" w:rsidRDefault="00FF5B7C">
            <w:pPr>
              <w:ind w:left="-78"/>
              <w:rPr>
                <w:b/>
                <w:sz w:val="24"/>
                <w:szCs w:val="24"/>
              </w:rPr>
            </w:pPr>
            <w:r w:rsidRPr="00C70470">
              <w:rPr>
                <w:b/>
              </w:rPr>
              <w:t xml:space="preserve">INTRODUCTION       </w:t>
            </w:r>
            <w:r w:rsidRPr="00C70470">
              <w:rPr>
                <w:b/>
              </w:rPr>
              <w:tab/>
            </w:r>
            <w:r w:rsidRPr="00C70470">
              <w:rPr>
                <w:b/>
              </w:rPr>
              <w:tab/>
            </w:r>
            <w:r w:rsidRPr="00C70470">
              <w:rPr>
                <w:b/>
              </w:rPr>
              <w:tab/>
            </w:r>
          </w:p>
        </w:tc>
        <w:tc>
          <w:tcPr>
            <w:tcW w:w="1038" w:type="dxa"/>
            <w:hideMark/>
          </w:tcPr>
          <w:p w:rsidR="00FF5B7C" w:rsidRPr="00C70470" w:rsidRDefault="00680B9C">
            <w:pPr>
              <w:jc w:val="center"/>
              <w:rPr>
                <w:sz w:val="24"/>
                <w:szCs w:val="24"/>
              </w:rPr>
            </w:pPr>
            <w:r>
              <w:rPr>
                <w:sz w:val="24"/>
                <w:szCs w:val="24"/>
              </w:rPr>
              <w:t>1-3</w:t>
            </w:r>
          </w:p>
        </w:tc>
      </w:tr>
      <w:tr w:rsidR="00FF5B7C" w:rsidRPr="00C70470" w:rsidTr="00680B9C">
        <w:trPr>
          <w:jc w:val="center"/>
        </w:trPr>
        <w:tc>
          <w:tcPr>
            <w:tcW w:w="7468" w:type="dxa"/>
            <w:hideMark/>
          </w:tcPr>
          <w:p w:rsidR="00FF5B7C" w:rsidRPr="00C70470" w:rsidRDefault="00FF5B7C">
            <w:pPr>
              <w:rPr>
                <w:sz w:val="24"/>
                <w:szCs w:val="24"/>
              </w:rPr>
            </w:pPr>
            <w:r w:rsidRPr="00C70470">
              <w:t>1.1 Introduction</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pStyle w:val="Heading2"/>
              <w:jc w:val="left"/>
              <w:rPr>
                <w:rFonts w:ascii="Times New Roman" w:hAnsi="Times New Roman"/>
                <w:b w:val="0"/>
                <w:color w:val="auto"/>
                <w:sz w:val="24"/>
              </w:rPr>
            </w:pPr>
            <w:r w:rsidRPr="00C70470">
              <w:rPr>
                <w:rFonts w:ascii="Times New Roman" w:hAnsi="Times New Roman"/>
                <w:b w:val="0"/>
                <w:color w:val="auto"/>
                <w:sz w:val="24"/>
              </w:rPr>
              <w:t xml:space="preserve">1.2 Research Objectives </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pStyle w:val="Heading2"/>
              <w:jc w:val="left"/>
              <w:rPr>
                <w:rFonts w:ascii="Times New Roman" w:hAnsi="Times New Roman"/>
                <w:b w:val="0"/>
                <w:color w:val="auto"/>
                <w:sz w:val="24"/>
              </w:rPr>
            </w:pPr>
            <w:r w:rsidRPr="00C70470">
              <w:rPr>
                <w:rFonts w:ascii="Times New Roman" w:hAnsi="Times New Roman"/>
                <w:b w:val="0"/>
                <w:color w:val="auto"/>
                <w:sz w:val="24"/>
              </w:rPr>
              <w:t>1.3 Scope and limitation</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ind w:left="-78"/>
              <w:rPr>
                <w:b/>
                <w:sz w:val="24"/>
                <w:szCs w:val="24"/>
              </w:rPr>
            </w:pPr>
            <w:r w:rsidRPr="00C70470">
              <w:rPr>
                <w:b/>
              </w:rPr>
              <w:t>Chapter 2</w:t>
            </w:r>
          </w:p>
          <w:p w:rsidR="00FF5B7C" w:rsidRPr="00C70470" w:rsidRDefault="00FF5B7C">
            <w:pPr>
              <w:ind w:left="-78"/>
              <w:rPr>
                <w:b/>
                <w:sz w:val="24"/>
                <w:szCs w:val="24"/>
              </w:rPr>
            </w:pPr>
            <w:r w:rsidRPr="00C70470">
              <w:rPr>
                <w:b/>
              </w:rPr>
              <w:t>CONCEPT AND HISTORICAL BACKGROUND OF DIGITAL SECURITY ACT</w:t>
            </w:r>
          </w:p>
        </w:tc>
        <w:tc>
          <w:tcPr>
            <w:tcW w:w="1038" w:type="dxa"/>
          </w:tcPr>
          <w:p w:rsidR="00FF5B7C" w:rsidRPr="00C70470" w:rsidRDefault="00680B9C">
            <w:pPr>
              <w:jc w:val="center"/>
              <w:rPr>
                <w:sz w:val="24"/>
                <w:szCs w:val="24"/>
              </w:rPr>
            </w:pPr>
            <w:r>
              <w:rPr>
                <w:sz w:val="24"/>
                <w:szCs w:val="24"/>
              </w:rPr>
              <w:t>4-7</w:t>
            </w:r>
          </w:p>
        </w:tc>
      </w:tr>
      <w:tr w:rsidR="00FF5B7C" w:rsidRPr="00C70470" w:rsidTr="00680B9C">
        <w:trPr>
          <w:jc w:val="center"/>
        </w:trPr>
        <w:tc>
          <w:tcPr>
            <w:tcW w:w="7468" w:type="dxa"/>
            <w:hideMark/>
          </w:tcPr>
          <w:p w:rsidR="00FF5B7C" w:rsidRPr="00C70470" w:rsidRDefault="002D0E44" w:rsidP="00997FD1">
            <w:pPr>
              <w:pStyle w:val="ListParagraph"/>
              <w:ind w:left="0"/>
              <w:rPr>
                <w:bCs/>
                <w:sz w:val="24"/>
                <w:szCs w:val="24"/>
              </w:rPr>
            </w:pPr>
            <w:r w:rsidRPr="002D0E44">
              <w:rPr>
                <w:bCs/>
                <w:sz w:val="24"/>
                <w:szCs w:val="24"/>
              </w:rPr>
              <w:t xml:space="preserve">2.1 Concept of Digital Security </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2D0E44" w:rsidRDefault="002D0E44" w:rsidP="00997FD1">
            <w:pPr>
              <w:pStyle w:val="ListParagraph"/>
              <w:ind w:left="12"/>
              <w:rPr>
                <w:bCs/>
                <w:sz w:val="24"/>
                <w:szCs w:val="24"/>
              </w:rPr>
            </w:pPr>
            <w:r w:rsidRPr="002D0E44">
              <w:rPr>
                <w:bCs/>
                <w:sz w:val="24"/>
                <w:szCs w:val="24"/>
              </w:rPr>
              <w:t>2.2 Investigative Journalism</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2D0E44" w:rsidRDefault="002D0E44" w:rsidP="002D0E44">
            <w:pPr>
              <w:pStyle w:val="ListParagraph"/>
              <w:ind w:left="0"/>
              <w:rPr>
                <w:bCs/>
                <w:sz w:val="24"/>
                <w:szCs w:val="24"/>
              </w:rPr>
            </w:pPr>
            <w:r w:rsidRPr="002D0E44">
              <w:rPr>
                <w:bCs/>
                <w:sz w:val="24"/>
                <w:szCs w:val="24"/>
              </w:rPr>
              <w:t>2.3 Digital Security Act 2018</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2D0E44">
            <w:pPr>
              <w:ind w:left="-78"/>
              <w:rPr>
                <w:sz w:val="24"/>
                <w:szCs w:val="24"/>
              </w:rPr>
            </w:pPr>
            <w:r w:rsidRPr="002D0E44">
              <w:rPr>
                <w:sz w:val="24"/>
                <w:szCs w:val="24"/>
              </w:rPr>
              <w:t>2.4 Why Investigative Journalism</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2D0E44">
            <w:pPr>
              <w:ind w:left="-78"/>
              <w:rPr>
                <w:sz w:val="24"/>
                <w:szCs w:val="24"/>
              </w:rPr>
            </w:pPr>
            <w:r w:rsidRPr="002D0E44">
              <w:rPr>
                <w:bCs/>
                <w:sz w:val="24"/>
                <w:szCs w:val="24"/>
              </w:rPr>
              <w:t>2.5 Computers and the Internet</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ind w:left="-78"/>
              <w:rPr>
                <w:b/>
                <w:sz w:val="24"/>
                <w:szCs w:val="24"/>
              </w:rPr>
            </w:pPr>
            <w:r w:rsidRPr="00C70470">
              <w:rPr>
                <w:b/>
              </w:rPr>
              <w:t>Chapter 3</w:t>
            </w:r>
          </w:p>
          <w:p w:rsidR="00FF5B7C" w:rsidRPr="00C70470" w:rsidRDefault="00FF5B7C">
            <w:pPr>
              <w:ind w:left="-78"/>
              <w:rPr>
                <w:b/>
                <w:sz w:val="24"/>
                <w:szCs w:val="24"/>
              </w:rPr>
            </w:pPr>
            <w:r w:rsidRPr="00C70470">
              <w:rPr>
                <w:b/>
              </w:rPr>
              <w:t xml:space="preserve">OBJECTS AND FEATURES OF </w:t>
            </w:r>
            <w:r w:rsidRPr="00C70470">
              <w:rPr>
                <w:b/>
                <w:i/>
              </w:rPr>
              <w:t>DIGITAL SECURITY ACT, 2018</w:t>
            </w:r>
          </w:p>
        </w:tc>
        <w:tc>
          <w:tcPr>
            <w:tcW w:w="1038" w:type="dxa"/>
          </w:tcPr>
          <w:p w:rsidR="00FF5B7C" w:rsidRPr="00C70470" w:rsidRDefault="00680B9C">
            <w:pPr>
              <w:jc w:val="center"/>
              <w:rPr>
                <w:sz w:val="24"/>
                <w:szCs w:val="24"/>
              </w:rPr>
            </w:pPr>
            <w:r>
              <w:rPr>
                <w:sz w:val="24"/>
                <w:szCs w:val="24"/>
              </w:rPr>
              <w:t>3-13</w:t>
            </w: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rPr>
                <w:bCs/>
              </w:rPr>
              <w:t>3.1</w:t>
            </w:r>
            <w:r w:rsidRPr="00C70470">
              <w:t xml:space="preserve"> </w:t>
            </w:r>
            <w:r w:rsidRPr="00C70470">
              <w:rPr>
                <w:bCs/>
              </w:rPr>
              <w:t>Enactment of the Act</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rPr>
                <w:bCs/>
              </w:rPr>
              <w:t>3.2</w:t>
            </w:r>
            <w:r w:rsidRPr="00C70470">
              <w:t xml:space="preserve"> </w:t>
            </w:r>
            <w:r w:rsidRPr="00C70470">
              <w:rPr>
                <w:bCs/>
              </w:rPr>
              <w:t>Objects of the Act.</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rPr>
                <w:bCs/>
              </w:rPr>
              <w:t>3.3 Main features of this Act</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t xml:space="preserve">3.4 Section 40 </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t>3.5 Section 41</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t xml:space="preserve">3.6 Section 47 </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t xml:space="preserve">3.7 Section 52 </w:t>
            </w:r>
          </w:p>
        </w:tc>
        <w:tc>
          <w:tcPr>
            <w:tcW w:w="1038" w:type="dxa"/>
            <w:hideMark/>
          </w:tcPr>
          <w:p w:rsidR="00FF5B7C" w:rsidRPr="00C70470" w:rsidRDefault="00FF5B7C">
            <w:pPr>
              <w:jc w:val="center"/>
              <w:rPr>
                <w:sz w:val="24"/>
                <w:szCs w:val="24"/>
              </w:rPr>
            </w:pPr>
          </w:p>
        </w:tc>
      </w:tr>
      <w:tr w:rsidR="00FF5B7C" w:rsidRPr="00C70470" w:rsidTr="00680B9C">
        <w:trPr>
          <w:jc w:val="center"/>
        </w:trPr>
        <w:tc>
          <w:tcPr>
            <w:tcW w:w="7468" w:type="dxa"/>
            <w:hideMark/>
          </w:tcPr>
          <w:p w:rsidR="00FF5B7C" w:rsidRPr="00C70470" w:rsidRDefault="00FF5B7C">
            <w:pPr>
              <w:shd w:val="clear" w:color="auto" w:fill="FFFFFF"/>
              <w:autoSpaceDE w:val="0"/>
              <w:autoSpaceDN w:val="0"/>
              <w:adjustRightInd w:val="0"/>
              <w:ind w:left="-78"/>
              <w:rPr>
                <w:sz w:val="24"/>
                <w:szCs w:val="24"/>
              </w:rPr>
            </w:pPr>
            <w:r w:rsidRPr="00C70470">
              <w:t xml:space="preserve">3.8 Section 53 </w:t>
            </w:r>
          </w:p>
        </w:tc>
        <w:tc>
          <w:tcPr>
            <w:tcW w:w="1038" w:type="dxa"/>
            <w:hideMark/>
          </w:tcPr>
          <w:p w:rsidR="00FF5B7C" w:rsidRPr="00C70470" w:rsidRDefault="00FF5B7C">
            <w:pPr>
              <w:jc w:val="center"/>
              <w:rPr>
                <w:sz w:val="24"/>
                <w:szCs w:val="24"/>
              </w:rPr>
            </w:pPr>
          </w:p>
        </w:tc>
      </w:tr>
      <w:tr w:rsidR="00EC6FD8" w:rsidRPr="00C70470" w:rsidTr="00680B9C">
        <w:trPr>
          <w:jc w:val="center"/>
        </w:trPr>
        <w:tc>
          <w:tcPr>
            <w:tcW w:w="7468" w:type="dxa"/>
            <w:hideMark/>
          </w:tcPr>
          <w:p w:rsidR="00AC7D81" w:rsidRPr="00C70470" w:rsidRDefault="00AC7D81" w:rsidP="00AC7D81">
            <w:pPr>
              <w:ind w:left="-78"/>
              <w:jc w:val="center"/>
              <w:rPr>
                <w:b/>
                <w:sz w:val="24"/>
                <w:szCs w:val="24"/>
              </w:rPr>
            </w:pPr>
            <w:r w:rsidRPr="00C70470">
              <w:rPr>
                <w:b/>
              </w:rPr>
              <w:t xml:space="preserve">Chapter </w:t>
            </w:r>
            <w:r>
              <w:rPr>
                <w:b/>
              </w:rPr>
              <w:t>4</w:t>
            </w:r>
          </w:p>
          <w:p w:rsidR="00AC7D81" w:rsidRDefault="00AC7D81" w:rsidP="00AC7D81">
            <w:pPr>
              <w:jc w:val="left"/>
              <w:rPr>
                <w:rFonts w:cs="Times New Roman"/>
                <w:b/>
                <w:sz w:val="24"/>
                <w:szCs w:val="24"/>
              </w:rPr>
            </w:pPr>
            <w:r w:rsidRPr="005F2852">
              <w:rPr>
                <w:rFonts w:cs="Times New Roman"/>
                <w:b/>
                <w:sz w:val="24"/>
                <w:szCs w:val="24"/>
              </w:rPr>
              <w:t>IMPACT OF DIGITAL SECURITY ACT IN BANGLADESH: FEARS AND PROTECTIONS</w:t>
            </w:r>
          </w:p>
          <w:p w:rsidR="00EC6FD8" w:rsidRPr="00C70470" w:rsidRDefault="00EC6FD8">
            <w:pPr>
              <w:shd w:val="clear" w:color="auto" w:fill="FFFFFF"/>
              <w:autoSpaceDE w:val="0"/>
              <w:autoSpaceDN w:val="0"/>
              <w:adjustRightInd w:val="0"/>
              <w:ind w:left="-78"/>
            </w:pPr>
          </w:p>
        </w:tc>
        <w:tc>
          <w:tcPr>
            <w:tcW w:w="1038" w:type="dxa"/>
            <w:hideMark/>
          </w:tcPr>
          <w:p w:rsidR="00EC6FD8" w:rsidRPr="00C70470" w:rsidRDefault="00680B9C">
            <w:pPr>
              <w:jc w:val="center"/>
            </w:pPr>
            <w:r>
              <w:t>14-20</w:t>
            </w:r>
          </w:p>
        </w:tc>
      </w:tr>
      <w:tr w:rsidR="00AC7D81" w:rsidRPr="00C70470" w:rsidTr="00680B9C">
        <w:trPr>
          <w:jc w:val="center"/>
        </w:trPr>
        <w:tc>
          <w:tcPr>
            <w:tcW w:w="7468" w:type="dxa"/>
            <w:hideMark/>
          </w:tcPr>
          <w:p w:rsidR="00AC7D81" w:rsidRPr="00AC7D81" w:rsidRDefault="00AC7D81" w:rsidP="00AC7D81">
            <w:pPr>
              <w:rPr>
                <w:rFonts w:cs="Times New Roman"/>
                <w:sz w:val="24"/>
                <w:szCs w:val="24"/>
              </w:rPr>
            </w:pPr>
            <w:r w:rsidRPr="00AC7D81">
              <w:rPr>
                <w:rFonts w:cs="Times New Roman"/>
                <w:sz w:val="24"/>
                <w:szCs w:val="24"/>
              </w:rPr>
              <w:t xml:space="preserve">4.1 </w:t>
            </w:r>
            <w:r w:rsidRPr="00AC7D81">
              <w:rPr>
                <w:rFonts w:eastAsia="Times New Roman"/>
                <w:sz w:val="24"/>
              </w:rPr>
              <w:t>Investigative Reporting on Government and Its Activities</w:t>
            </w:r>
          </w:p>
        </w:tc>
        <w:tc>
          <w:tcPr>
            <w:tcW w:w="1038" w:type="dxa"/>
            <w:hideMark/>
          </w:tcPr>
          <w:p w:rsidR="00AC7D81" w:rsidRPr="00C70470" w:rsidRDefault="00AC7D81" w:rsidP="00AC7D81">
            <w:pPr>
              <w:jc w:val="center"/>
            </w:pPr>
          </w:p>
        </w:tc>
      </w:tr>
      <w:tr w:rsidR="00AC7D81" w:rsidRPr="00C70470" w:rsidTr="00680B9C">
        <w:trPr>
          <w:jc w:val="center"/>
        </w:trPr>
        <w:tc>
          <w:tcPr>
            <w:tcW w:w="7468" w:type="dxa"/>
            <w:hideMark/>
          </w:tcPr>
          <w:p w:rsidR="00AC7D81" w:rsidRPr="00AC7D81" w:rsidRDefault="00AC7D81" w:rsidP="00AC7D81">
            <w:pPr>
              <w:rPr>
                <w:rFonts w:eastAsia="Times New Roman"/>
                <w:sz w:val="24"/>
              </w:rPr>
            </w:pPr>
            <w:r w:rsidRPr="00AC7D81">
              <w:rPr>
                <w:rFonts w:eastAsia="Times New Roman"/>
                <w:sz w:val="24"/>
              </w:rPr>
              <w:t>4.2Investigative Journalism in Corporate Sectors</w:t>
            </w:r>
          </w:p>
        </w:tc>
        <w:tc>
          <w:tcPr>
            <w:tcW w:w="1038" w:type="dxa"/>
            <w:hideMark/>
          </w:tcPr>
          <w:p w:rsidR="00AC7D81" w:rsidRPr="00C70470" w:rsidRDefault="00AC7D81" w:rsidP="00AC7D81">
            <w:pPr>
              <w:jc w:val="center"/>
            </w:pPr>
          </w:p>
        </w:tc>
      </w:tr>
      <w:tr w:rsidR="00AC7D81" w:rsidRPr="00C70470" w:rsidTr="00680B9C">
        <w:trPr>
          <w:jc w:val="center"/>
        </w:trPr>
        <w:tc>
          <w:tcPr>
            <w:tcW w:w="7468" w:type="dxa"/>
            <w:hideMark/>
          </w:tcPr>
          <w:p w:rsidR="00AC7D81" w:rsidRPr="00AC7D81" w:rsidRDefault="00AC7D81" w:rsidP="00AC7D81">
            <w:pPr>
              <w:rPr>
                <w:rFonts w:eastAsia="Times New Roman"/>
                <w:sz w:val="24"/>
              </w:rPr>
            </w:pPr>
            <w:r w:rsidRPr="00AC7D81">
              <w:rPr>
                <w:rFonts w:eastAsia="Times New Roman"/>
                <w:sz w:val="24"/>
              </w:rPr>
              <w:t>4.3 The Impacts and Fear of Digital Security Act on Investigative Journalism</w:t>
            </w:r>
          </w:p>
        </w:tc>
        <w:tc>
          <w:tcPr>
            <w:tcW w:w="1038" w:type="dxa"/>
            <w:hideMark/>
          </w:tcPr>
          <w:p w:rsidR="00AC7D81" w:rsidRPr="00C70470" w:rsidRDefault="00AC7D81" w:rsidP="00AC7D81">
            <w:pPr>
              <w:jc w:val="center"/>
            </w:pPr>
          </w:p>
        </w:tc>
      </w:tr>
      <w:tr w:rsidR="00AC7D81" w:rsidRPr="00C70470" w:rsidTr="00680B9C">
        <w:trPr>
          <w:jc w:val="center"/>
        </w:trPr>
        <w:tc>
          <w:tcPr>
            <w:tcW w:w="7468" w:type="dxa"/>
            <w:hideMark/>
          </w:tcPr>
          <w:p w:rsidR="00AC7D81" w:rsidRPr="00AC7D81" w:rsidRDefault="00AC7D81" w:rsidP="00AC7D81">
            <w:pPr>
              <w:rPr>
                <w:rFonts w:eastAsia="Times New Roman"/>
                <w:sz w:val="24"/>
                <w:szCs w:val="24"/>
              </w:rPr>
            </w:pPr>
            <w:r w:rsidRPr="00AC7D81">
              <w:rPr>
                <w:rFonts w:eastAsia="Times New Roman"/>
                <w:sz w:val="24"/>
                <w:szCs w:val="24"/>
              </w:rPr>
              <w:lastRenderedPageBreak/>
              <w:t>4.4. The Fields of Protection by the Digital Security Act</w:t>
            </w:r>
          </w:p>
        </w:tc>
        <w:tc>
          <w:tcPr>
            <w:tcW w:w="1038" w:type="dxa"/>
            <w:hideMark/>
          </w:tcPr>
          <w:p w:rsidR="00AC7D81" w:rsidRPr="00C70470" w:rsidRDefault="00AC7D81" w:rsidP="00AC7D81">
            <w:pPr>
              <w:jc w:val="center"/>
            </w:pPr>
          </w:p>
        </w:tc>
      </w:tr>
      <w:tr w:rsidR="00AC7D81" w:rsidRPr="00C70470" w:rsidTr="00680B9C">
        <w:trPr>
          <w:jc w:val="center"/>
        </w:trPr>
        <w:tc>
          <w:tcPr>
            <w:tcW w:w="7468" w:type="dxa"/>
            <w:hideMark/>
          </w:tcPr>
          <w:p w:rsidR="00AC7D81" w:rsidRPr="00AC7D81" w:rsidRDefault="00AC7D81" w:rsidP="00AC7D81"/>
        </w:tc>
        <w:tc>
          <w:tcPr>
            <w:tcW w:w="1038" w:type="dxa"/>
            <w:hideMark/>
          </w:tcPr>
          <w:p w:rsidR="00AC7D81" w:rsidRPr="00C70470" w:rsidRDefault="00AC7D81" w:rsidP="00AC7D81">
            <w:pPr>
              <w:jc w:val="center"/>
            </w:pPr>
          </w:p>
        </w:tc>
      </w:tr>
    </w:tbl>
    <w:p w:rsidR="00FF5B7C" w:rsidRPr="00C70470" w:rsidRDefault="00AC7D81" w:rsidP="00AC7D81">
      <w:pPr>
        <w:tabs>
          <w:tab w:val="left" w:pos="7110"/>
        </w:tabs>
        <w:rPr>
          <w:b/>
          <w:sz w:val="24"/>
        </w:rPr>
      </w:pPr>
      <w:r>
        <w:rPr>
          <w:b/>
          <w:sz w:val="24"/>
        </w:rPr>
        <w:t>--</w:t>
      </w:r>
    </w:p>
    <w:tbl>
      <w:tblPr>
        <w:tblW w:w="8277" w:type="dxa"/>
        <w:jc w:val="center"/>
        <w:tblInd w:w="181" w:type="dxa"/>
        <w:tblLook w:val="04A0"/>
      </w:tblPr>
      <w:tblGrid>
        <w:gridCol w:w="7487"/>
        <w:gridCol w:w="790"/>
      </w:tblGrid>
      <w:tr w:rsidR="00FF5B7C" w:rsidRPr="00C70470" w:rsidTr="00680B9C">
        <w:trPr>
          <w:jc w:val="center"/>
        </w:trPr>
        <w:tc>
          <w:tcPr>
            <w:tcW w:w="7487" w:type="dxa"/>
          </w:tcPr>
          <w:p w:rsidR="00FF5B7C" w:rsidRPr="00C70470" w:rsidRDefault="00FF5B7C">
            <w:pPr>
              <w:ind w:left="-111"/>
              <w:rPr>
                <w:b/>
                <w:sz w:val="24"/>
                <w:szCs w:val="24"/>
              </w:rPr>
            </w:pPr>
          </w:p>
          <w:p w:rsidR="00FF5B7C" w:rsidRPr="00C70470" w:rsidRDefault="00FF5B7C">
            <w:pPr>
              <w:ind w:left="-111"/>
              <w:rPr>
                <w:b/>
              </w:rPr>
            </w:pPr>
            <w:r w:rsidRPr="00C70470">
              <w:rPr>
                <w:b/>
              </w:rPr>
              <w:t xml:space="preserve">Chapter </w:t>
            </w:r>
            <w:r w:rsidR="007724B8">
              <w:rPr>
                <w:b/>
              </w:rPr>
              <w:t>5</w:t>
            </w:r>
            <w:r w:rsidRPr="00C70470">
              <w:rPr>
                <w:b/>
              </w:rPr>
              <w:tab/>
            </w:r>
            <w:r w:rsidRPr="00C70470">
              <w:rPr>
                <w:b/>
              </w:rPr>
              <w:tab/>
            </w:r>
            <w:r w:rsidRPr="00C70470">
              <w:rPr>
                <w:b/>
              </w:rPr>
              <w:tab/>
            </w:r>
          </w:p>
          <w:p w:rsidR="00FF5B7C" w:rsidRPr="00C70470" w:rsidRDefault="00FF5B7C">
            <w:pPr>
              <w:ind w:left="-111"/>
              <w:rPr>
                <w:b/>
                <w:sz w:val="24"/>
                <w:szCs w:val="24"/>
              </w:rPr>
            </w:pPr>
            <w:r w:rsidRPr="00C70470">
              <w:rPr>
                <w:b/>
              </w:rPr>
              <w:t>ADVANTAGE AND DISADVANTAGE OF THE ACT</w:t>
            </w:r>
          </w:p>
        </w:tc>
        <w:tc>
          <w:tcPr>
            <w:tcW w:w="790" w:type="dxa"/>
          </w:tcPr>
          <w:p w:rsidR="00FF5B7C" w:rsidRPr="00C70470" w:rsidRDefault="00680B9C">
            <w:pPr>
              <w:jc w:val="center"/>
              <w:rPr>
                <w:b/>
                <w:sz w:val="24"/>
                <w:szCs w:val="24"/>
              </w:rPr>
            </w:pPr>
            <w:r>
              <w:rPr>
                <w:b/>
                <w:sz w:val="24"/>
                <w:szCs w:val="24"/>
              </w:rPr>
              <w:t>21-24</w:t>
            </w:r>
          </w:p>
        </w:tc>
      </w:tr>
      <w:tr w:rsidR="00FF5B7C" w:rsidRPr="00C70470" w:rsidTr="00680B9C">
        <w:trPr>
          <w:jc w:val="center"/>
        </w:trPr>
        <w:tc>
          <w:tcPr>
            <w:tcW w:w="7487" w:type="dxa"/>
            <w:hideMark/>
          </w:tcPr>
          <w:p w:rsidR="00FF5B7C" w:rsidRPr="00C70470" w:rsidRDefault="007724B8">
            <w:pPr>
              <w:ind w:left="-111"/>
              <w:rPr>
                <w:bCs/>
                <w:sz w:val="24"/>
                <w:szCs w:val="24"/>
              </w:rPr>
            </w:pPr>
            <w:r>
              <w:rPr>
                <w:bCs/>
              </w:rPr>
              <w:t>5</w:t>
            </w:r>
            <w:r w:rsidR="00FF5B7C" w:rsidRPr="00C70470">
              <w:rPr>
                <w:bCs/>
              </w:rPr>
              <w:t xml:space="preserve">.1 Advantages of Digital Security Act </w:t>
            </w:r>
          </w:p>
        </w:tc>
        <w:tc>
          <w:tcPr>
            <w:tcW w:w="790" w:type="dxa"/>
            <w:hideMark/>
          </w:tcPr>
          <w:p w:rsidR="00FF5B7C" w:rsidRPr="00C70470" w:rsidRDefault="00FF5B7C">
            <w:pPr>
              <w:jc w:val="center"/>
              <w:rPr>
                <w:sz w:val="24"/>
                <w:szCs w:val="24"/>
              </w:rPr>
            </w:pPr>
          </w:p>
        </w:tc>
      </w:tr>
      <w:tr w:rsidR="00FF5B7C" w:rsidRPr="00C70470" w:rsidTr="00680B9C">
        <w:trPr>
          <w:jc w:val="center"/>
        </w:trPr>
        <w:tc>
          <w:tcPr>
            <w:tcW w:w="7487" w:type="dxa"/>
            <w:hideMark/>
          </w:tcPr>
          <w:p w:rsidR="00FF5B7C" w:rsidRPr="00C70470" w:rsidRDefault="007724B8">
            <w:pPr>
              <w:ind w:left="-111"/>
              <w:rPr>
                <w:bCs/>
                <w:sz w:val="24"/>
                <w:szCs w:val="24"/>
              </w:rPr>
            </w:pPr>
            <w:r>
              <w:rPr>
                <w:bCs/>
              </w:rPr>
              <w:t>5</w:t>
            </w:r>
            <w:r w:rsidR="00FF5B7C" w:rsidRPr="00C70470">
              <w:rPr>
                <w:bCs/>
              </w:rPr>
              <w:t>.2 Bangladesh parliament passes draconian Digital Security Act</w:t>
            </w:r>
          </w:p>
        </w:tc>
        <w:tc>
          <w:tcPr>
            <w:tcW w:w="790" w:type="dxa"/>
            <w:hideMark/>
          </w:tcPr>
          <w:p w:rsidR="00FF5B7C" w:rsidRPr="00C70470" w:rsidRDefault="00FF5B7C">
            <w:pPr>
              <w:jc w:val="center"/>
              <w:rPr>
                <w:sz w:val="24"/>
                <w:szCs w:val="24"/>
              </w:rPr>
            </w:pPr>
          </w:p>
        </w:tc>
      </w:tr>
      <w:tr w:rsidR="00FF5B7C" w:rsidRPr="00C70470" w:rsidTr="00680B9C">
        <w:trPr>
          <w:jc w:val="center"/>
        </w:trPr>
        <w:tc>
          <w:tcPr>
            <w:tcW w:w="7487" w:type="dxa"/>
            <w:hideMark/>
          </w:tcPr>
          <w:p w:rsidR="00FF5B7C" w:rsidRPr="00680B9C" w:rsidRDefault="007724B8">
            <w:pPr>
              <w:pStyle w:val="Heading1"/>
              <w:ind w:left="-111"/>
              <w:rPr>
                <w:rFonts w:ascii="Times New Roman" w:hAnsi="Times New Roman"/>
                <w:b w:val="0"/>
                <w:color w:val="auto"/>
                <w:sz w:val="24"/>
              </w:rPr>
            </w:pPr>
            <w:r w:rsidRPr="00680B9C">
              <w:rPr>
                <w:rFonts w:ascii="Times New Roman" w:hAnsi="Times New Roman"/>
                <w:b w:val="0"/>
                <w:color w:val="auto"/>
                <w:sz w:val="24"/>
              </w:rPr>
              <w:t>5</w:t>
            </w:r>
            <w:r w:rsidR="00FF5B7C" w:rsidRPr="00680B9C">
              <w:rPr>
                <w:rFonts w:ascii="Times New Roman" w:hAnsi="Times New Roman"/>
                <w:b w:val="0"/>
                <w:color w:val="auto"/>
                <w:sz w:val="24"/>
              </w:rPr>
              <w:t>.3 New Digital Security Act imposes dangerous restrictions on freedom of expression</w:t>
            </w:r>
          </w:p>
        </w:tc>
        <w:tc>
          <w:tcPr>
            <w:tcW w:w="790" w:type="dxa"/>
            <w:hideMark/>
          </w:tcPr>
          <w:p w:rsidR="00FF5B7C" w:rsidRPr="00C70470" w:rsidRDefault="00FF5B7C">
            <w:pPr>
              <w:jc w:val="center"/>
              <w:rPr>
                <w:sz w:val="24"/>
                <w:szCs w:val="24"/>
              </w:rPr>
            </w:pPr>
          </w:p>
        </w:tc>
      </w:tr>
      <w:tr w:rsidR="00FF5B7C" w:rsidRPr="00C70470" w:rsidTr="00680B9C">
        <w:trPr>
          <w:jc w:val="center"/>
        </w:trPr>
        <w:tc>
          <w:tcPr>
            <w:tcW w:w="7487" w:type="dxa"/>
          </w:tcPr>
          <w:p w:rsidR="00FF5B7C" w:rsidRPr="00C70470" w:rsidRDefault="00FF5B7C">
            <w:pPr>
              <w:pStyle w:val="Heading1"/>
              <w:rPr>
                <w:rFonts w:ascii="Times New Roman" w:hAnsi="Times New Roman"/>
                <w:color w:val="auto"/>
                <w:sz w:val="24"/>
              </w:rPr>
            </w:pPr>
          </w:p>
        </w:tc>
        <w:tc>
          <w:tcPr>
            <w:tcW w:w="790" w:type="dxa"/>
          </w:tcPr>
          <w:p w:rsidR="00FF5B7C" w:rsidRPr="00C70470" w:rsidRDefault="00680B9C">
            <w:pPr>
              <w:jc w:val="right"/>
              <w:rPr>
                <w:sz w:val="24"/>
                <w:szCs w:val="24"/>
              </w:rPr>
            </w:pPr>
            <w:r>
              <w:rPr>
                <w:sz w:val="24"/>
                <w:szCs w:val="24"/>
              </w:rPr>
              <w:t>25-26</w:t>
            </w:r>
          </w:p>
        </w:tc>
      </w:tr>
      <w:tr w:rsidR="00FF5B7C" w:rsidRPr="00C70470" w:rsidTr="00680B9C">
        <w:trPr>
          <w:jc w:val="center"/>
        </w:trPr>
        <w:tc>
          <w:tcPr>
            <w:tcW w:w="7487" w:type="dxa"/>
            <w:hideMark/>
          </w:tcPr>
          <w:p w:rsidR="00FF5B7C" w:rsidRPr="00C70470" w:rsidRDefault="00FF5B7C">
            <w:pPr>
              <w:ind w:left="-111"/>
              <w:rPr>
                <w:b/>
                <w:sz w:val="24"/>
                <w:szCs w:val="24"/>
              </w:rPr>
            </w:pPr>
            <w:r w:rsidRPr="00C70470">
              <w:rPr>
                <w:b/>
              </w:rPr>
              <w:t>Chapter 6</w:t>
            </w:r>
          </w:p>
          <w:p w:rsidR="00FF5B7C" w:rsidRPr="00C70470" w:rsidRDefault="00FF5B7C">
            <w:pPr>
              <w:ind w:left="-111"/>
              <w:rPr>
                <w:b/>
                <w:sz w:val="24"/>
                <w:szCs w:val="24"/>
              </w:rPr>
            </w:pPr>
            <w:r w:rsidRPr="00C70470">
              <w:rPr>
                <w:b/>
              </w:rPr>
              <w:t xml:space="preserve">RECOMMENDATION &amp; CONCLUSION </w:t>
            </w:r>
          </w:p>
        </w:tc>
        <w:tc>
          <w:tcPr>
            <w:tcW w:w="790" w:type="dxa"/>
          </w:tcPr>
          <w:p w:rsidR="00FF5B7C" w:rsidRPr="00C70470" w:rsidRDefault="00FF5B7C">
            <w:pPr>
              <w:jc w:val="center"/>
              <w:rPr>
                <w:sz w:val="24"/>
                <w:szCs w:val="24"/>
              </w:rPr>
            </w:pPr>
          </w:p>
        </w:tc>
      </w:tr>
      <w:tr w:rsidR="00FF5B7C" w:rsidRPr="00C70470" w:rsidTr="00680B9C">
        <w:trPr>
          <w:jc w:val="center"/>
        </w:trPr>
        <w:tc>
          <w:tcPr>
            <w:tcW w:w="7487" w:type="dxa"/>
            <w:hideMark/>
          </w:tcPr>
          <w:p w:rsidR="00FF5B7C" w:rsidRPr="00C70470" w:rsidRDefault="00FF5B7C">
            <w:pPr>
              <w:ind w:left="-111"/>
              <w:rPr>
                <w:sz w:val="24"/>
                <w:szCs w:val="24"/>
              </w:rPr>
            </w:pPr>
            <w:r w:rsidRPr="00C70470">
              <w:t>6.1  Recommendations</w:t>
            </w:r>
          </w:p>
        </w:tc>
        <w:tc>
          <w:tcPr>
            <w:tcW w:w="790" w:type="dxa"/>
            <w:hideMark/>
          </w:tcPr>
          <w:p w:rsidR="00FF5B7C" w:rsidRPr="00C70470" w:rsidRDefault="00FF5B7C">
            <w:pPr>
              <w:jc w:val="center"/>
              <w:rPr>
                <w:sz w:val="24"/>
                <w:szCs w:val="24"/>
              </w:rPr>
            </w:pPr>
          </w:p>
        </w:tc>
      </w:tr>
      <w:tr w:rsidR="00FF5B7C" w:rsidRPr="00C70470" w:rsidTr="00680B9C">
        <w:trPr>
          <w:jc w:val="center"/>
        </w:trPr>
        <w:tc>
          <w:tcPr>
            <w:tcW w:w="7487" w:type="dxa"/>
            <w:hideMark/>
          </w:tcPr>
          <w:p w:rsidR="00FF5B7C" w:rsidRPr="00C70470" w:rsidRDefault="00FF5B7C">
            <w:pPr>
              <w:ind w:left="-111"/>
              <w:rPr>
                <w:sz w:val="24"/>
                <w:szCs w:val="24"/>
              </w:rPr>
            </w:pPr>
            <w:r w:rsidRPr="00C70470">
              <w:t>6.2  Conclusion</w:t>
            </w:r>
          </w:p>
        </w:tc>
        <w:tc>
          <w:tcPr>
            <w:tcW w:w="790" w:type="dxa"/>
            <w:hideMark/>
          </w:tcPr>
          <w:p w:rsidR="00FF5B7C" w:rsidRPr="00C70470" w:rsidRDefault="00FF5B7C">
            <w:pPr>
              <w:jc w:val="center"/>
              <w:rPr>
                <w:sz w:val="24"/>
                <w:szCs w:val="24"/>
              </w:rPr>
            </w:pPr>
          </w:p>
        </w:tc>
      </w:tr>
      <w:tr w:rsidR="00FF5B7C" w:rsidRPr="00C70470" w:rsidTr="00680B9C">
        <w:trPr>
          <w:jc w:val="center"/>
        </w:trPr>
        <w:tc>
          <w:tcPr>
            <w:tcW w:w="7487" w:type="dxa"/>
            <w:hideMark/>
          </w:tcPr>
          <w:p w:rsidR="00FF5B7C" w:rsidRPr="00C70470" w:rsidRDefault="00FF5B7C">
            <w:pPr>
              <w:ind w:left="-111"/>
              <w:rPr>
                <w:sz w:val="24"/>
                <w:szCs w:val="24"/>
              </w:rPr>
            </w:pPr>
            <w:r w:rsidRPr="00C70470">
              <w:rPr>
                <w:b/>
              </w:rPr>
              <w:t xml:space="preserve">REFERENCES         </w:t>
            </w:r>
          </w:p>
        </w:tc>
        <w:tc>
          <w:tcPr>
            <w:tcW w:w="790" w:type="dxa"/>
            <w:hideMark/>
          </w:tcPr>
          <w:p w:rsidR="00FF5B7C" w:rsidRPr="00C70470" w:rsidRDefault="00680B9C">
            <w:pPr>
              <w:jc w:val="center"/>
              <w:rPr>
                <w:sz w:val="24"/>
                <w:szCs w:val="24"/>
              </w:rPr>
            </w:pPr>
            <w:r>
              <w:t>28</w:t>
            </w:r>
          </w:p>
        </w:tc>
      </w:tr>
    </w:tbl>
    <w:p w:rsidR="00FF5B7C" w:rsidRPr="00C70470" w:rsidRDefault="00FF5B7C" w:rsidP="00FF5B7C">
      <w:r w:rsidRPr="00C70470">
        <w:tab/>
      </w:r>
      <w:r w:rsidRPr="00C70470">
        <w:tab/>
      </w:r>
    </w:p>
    <w:p w:rsidR="00FF5B7C" w:rsidRDefault="00FF5B7C" w:rsidP="00FF5B7C">
      <w:r>
        <w:tab/>
      </w:r>
    </w:p>
    <w:p w:rsidR="00FF5B7C" w:rsidRDefault="00FF5B7C" w:rsidP="00FF5B7C"/>
    <w:p w:rsidR="00FF5B7C" w:rsidRDefault="00FF5B7C" w:rsidP="00FF5B7C"/>
    <w:p w:rsidR="00FF5B7C" w:rsidRDefault="00FF5B7C" w:rsidP="00FF5B7C">
      <w:pPr>
        <w:jc w:val="center"/>
        <w:rPr>
          <w:b/>
          <w:sz w:val="28"/>
        </w:rPr>
      </w:pPr>
    </w:p>
    <w:p w:rsidR="00FF5B7C" w:rsidRDefault="00FF5B7C" w:rsidP="00FF5B7C">
      <w:pPr>
        <w:jc w:val="center"/>
        <w:rPr>
          <w:b/>
          <w:sz w:val="28"/>
        </w:rPr>
      </w:pPr>
    </w:p>
    <w:p w:rsidR="00FF5B7C" w:rsidRDefault="00FF5B7C" w:rsidP="00FF5B7C">
      <w:pPr>
        <w:jc w:val="center"/>
        <w:rPr>
          <w:b/>
          <w:sz w:val="28"/>
        </w:rPr>
      </w:pPr>
    </w:p>
    <w:p w:rsidR="00FF5B7C" w:rsidRDefault="00FF5B7C" w:rsidP="00FF5B7C">
      <w:pPr>
        <w:jc w:val="center"/>
        <w:rPr>
          <w:b/>
          <w:sz w:val="28"/>
        </w:rPr>
      </w:pPr>
    </w:p>
    <w:p w:rsidR="00FF5B7C" w:rsidRDefault="00FF5B7C" w:rsidP="00FF5B7C">
      <w:pPr>
        <w:jc w:val="center"/>
        <w:rPr>
          <w:b/>
          <w:sz w:val="28"/>
        </w:rPr>
      </w:pPr>
    </w:p>
    <w:p w:rsidR="00FF5B7C" w:rsidRDefault="00FF5B7C" w:rsidP="00FF5B7C">
      <w:pPr>
        <w:jc w:val="center"/>
        <w:rPr>
          <w:sz w:val="24"/>
        </w:rPr>
      </w:pPr>
    </w:p>
    <w:p w:rsidR="002524F7" w:rsidRDefault="002524F7" w:rsidP="00D20FF5">
      <w:pPr>
        <w:jc w:val="center"/>
        <w:rPr>
          <w:rFonts w:cs="Times New Roman"/>
          <w:sz w:val="28"/>
        </w:rPr>
      </w:pPr>
    </w:p>
    <w:p w:rsidR="002524F7" w:rsidRDefault="002524F7" w:rsidP="00D20FF5">
      <w:pPr>
        <w:jc w:val="center"/>
        <w:rPr>
          <w:rFonts w:cs="Times New Roman"/>
          <w:sz w:val="28"/>
        </w:rPr>
      </w:pPr>
    </w:p>
    <w:p w:rsidR="00652F9F" w:rsidRDefault="00652F9F" w:rsidP="00D20FF5">
      <w:pPr>
        <w:jc w:val="center"/>
        <w:rPr>
          <w:rFonts w:cs="Times New Roman"/>
          <w:sz w:val="28"/>
        </w:rPr>
      </w:pPr>
    </w:p>
    <w:p w:rsidR="00EC6FD8" w:rsidRDefault="00EC6FD8" w:rsidP="00D20FF5">
      <w:pPr>
        <w:jc w:val="center"/>
        <w:rPr>
          <w:rFonts w:cs="Times New Roman"/>
          <w:sz w:val="28"/>
        </w:rPr>
      </w:pPr>
    </w:p>
    <w:p w:rsidR="007724B8" w:rsidRDefault="007724B8" w:rsidP="00D20FF5">
      <w:pPr>
        <w:jc w:val="center"/>
        <w:rPr>
          <w:rFonts w:cs="Times New Roman"/>
          <w:sz w:val="28"/>
        </w:rPr>
      </w:pPr>
    </w:p>
    <w:p w:rsidR="007724B8" w:rsidRDefault="007724B8" w:rsidP="00D20FF5">
      <w:pPr>
        <w:jc w:val="center"/>
        <w:rPr>
          <w:rFonts w:cs="Times New Roman"/>
          <w:sz w:val="28"/>
        </w:rPr>
      </w:pPr>
    </w:p>
    <w:p w:rsidR="00A825E0" w:rsidRDefault="00A825E0" w:rsidP="00D20FF5">
      <w:pPr>
        <w:jc w:val="center"/>
        <w:rPr>
          <w:rFonts w:cs="Times New Roman"/>
          <w:sz w:val="28"/>
        </w:rPr>
        <w:sectPr w:rsidR="00A825E0" w:rsidSect="00A825E0">
          <w:footerReference w:type="default" r:id="rId9"/>
          <w:pgSz w:w="11909" w:h="16834" w:code="9"/>
          <w:pgMar w:top="1440" w:right="1440" w:bottom="1440" w:left="1800" w:header="1411" w:footer="432" w:gutter="0"/>
          <w:pgNumType w:fmt="lowerRoman" w:start="1"/>
          <w:cols w:space="708"/>
          <w:docGrid w:linePitch="360"/>
        </w:sectPr>
      </w:pPr>
    </w:p>
    <w:p w:rsidR="009173C3" w:rsidRPr="00204986" w:rsidRDefault="003E6D56" w:rsidP="00D20FF5">
      <w:pPr>
        <w:jc w:val="center"/>
        <w:rPr>
          <w:rFonts w:cs="Times New Roman"/>
          <w:sz w:val="28"/>
        </w:rPr>
      </w:pPr>
      <w:r w:rsidRPr="00204986">
        <w:rPr>
          <w:rFonts w:cs="Times New Roman"/>
          <w:sz w:val="28"/>
        </w:rPr>
        <w:lastRenderedPageBreak/>
        <w:t>Chapter 1</w:t>
      </w:r>
    </w:p>
    <w:p w:rsidR="003E6D56" w:rsidRPr="00204986" w:rsidRDefault="003E6D56" w:rsidP="00D20FF5">
      <w:pPr>
        <w:jc w:val="center"/>
        <w:rPr>
          <w:rFonts w:cs="Times New Roman"/>
          <w:b/>
          <w:bCs/>
          <w:sz w:val="28"/>
        </w:rPr>
      </w:pPr>
      <w:r w:rsidRPr="00204986">
        <w:rPr>
          <w:rFonts w:cs="Times New Roman"/>
          <w:b/>
          <w:bCs/>
          <w:sz w:val="28"/>
        </w:rPr>
        <w:t>INTRODUCTION</w:t>
      </w:r>
    </w:p>
    <w:p w:rsidR="00E750F6" w:rsidRPr="00204986" w:rsidRDefault="00E750F6" w:rsidP="00E750F6">
      <w:pPr>
        <w:rPr>
          <w:rStyle w:val="Emphasis"/>
          <w:rFonts w:cs="Times New Roman"/>
          <w:b/>
          <w:bCs/>
          <w:i w:val="0"/>
          <w:iCs w:val="0"/>
          <w:sz w:val="24"/>
          <w:szCs w:val="24"/>
        </w:rPr>
      </w:pPr>
    </w:p>
    <w:p w:rsidR="00A87E6A" w:rsidRPr="00A87E6A" w:rsidRDefault="00A87E6A" w:rsidP="00DA7D74">
      <w:pPr>
        <w:rPr>
          <w:rFonts w:eastAsia="Times New Roman" w:cs="Times New Roman"/>
          <w:b/>
          <w:sz w:val="28"/>
          <w:szCs w:val="24"/>
        </w:rPr>
      </w:pPr>
      <w:r w:rsidRPr="00A87E6A">
        <w:rPr>
          <w:rFonts w:eastAsia="Times New Roman" w:cs="Times New Roman"/>
          <w:b/>
          <w:sz w:val="28"/>
          <w:szCs w:val="24"/>
        </w:rPr>
        <w:t>1.1 Introduction</w:t>
      </w:r>
    </w:p>
    <w:p w:rsidR="00DA7D74" w:rsidRPr="00204986" w:rsidRDefault="00D94467" w:rsidP="00DA7D74">
      <w:pPr>
        <w:rPr>
          <w:sz w:val="24"/>
          <w:szCs w:val="24"/>
        </w:rPr>
      </w:pPr>
      <w:r w:rsidRPr="00204986">
        <w:rPr>
          <w:rFonts w:eastAsia="Times New Roman" w:cs="Times New Roman"/>
          <w:sz w:val="24"/>
          <w:szCs w:val="24"/>
        </w:rPr>
        <w:t>Bangladesh's government has approved the draft of a contentious digital security law aimed at tackling digital crimes. But journalists fear the proposed law could be used to muzzle freedom of expression in the country</w:t>
      </w:r>
      <w:r w:rsidR="00DB348B" w:rsidRPr="00204986">
        <w:rPr>
          <w:sz w:val="24"/>
          <w:szCs w:val="24"/>
        </w:rPr>
        <w:t>. In the cyber age of the 21st century, one doesn’t expect laws that restrict freedom of expression and access to information. The offences are too numerous, overlap with other existing laws. The bill specifically can (and most probably will) be misused to target journalists, their sources and whistleblowers. The wording leaves many clauses open to interpretation. And this isn’t just limited to what’s on the internet anymore. It’s about what flows through electronic devices - a mobile phone, computer, laptop, iPad. Cameras and iPods are devices too, enabled by Wi-Fi these days. What you are transmitting through SMS and WhatsApp, or perhaps what sits on your phone as a note or picture in your gallery, and of course what you are emailing or posting on Facebook, Instagram, Twitter, etc, could soon be subject to judgement calls by the powers that be. Of course, the government has the right to take a stand against websites that try to recruit people to militant causes, or using internet messaging to coordinate terrorist activities as well as any internet usage that allows theft, sexual harassment, etc. However the objections have been raised over the potential abuses the law opens up. When the law comes to affect not only will the state have the means to silence any opposition, but it will be able to do so using justifications that are open to the widest interpretations possible. Minor transgressions that could be committed in error or ignorance can be interpreted as offences with hefty jail terms and/or fines.</w:t>
      </w:r>
      <w:r w:rsidR="007153D2" w:rsidRPr="00204986">
        <w:rPr>
          <w:sz w:val="24"/>
          <w:szCs w:val="24"/>
        </w:rPr>
        <w:t xml:space="preserve"> </w:t>
      </w:r>
      <w:r w:rsidR="00DB348B" w:rsidRPr="00204986">
        <w:rPr>
          <w:sz w:val="24"/>
          <w:szCs w:val="24"/>
        </w:rPr>
        <w:t>The parliament needs to remember that this legislation, when passed, would become a basic building block of subsequent law on the cyber world and the internet. Getting this first step wrong can be perilous for the country. Laws are not meant to protect the government from its citizens. As the draft Digital Security Act 2018 is positioned to do precisely that, this should be thoroughly revised before being passed.</w:t>
      </w:r>
      <w:r w:rsidR="00E76E24" w:rsidRPr="00204986">
        <w:rPr>
          <w:rStyle w:val="FootnoteReference"/>
          <w:sz w:val="24"/>
          <w:szCs w:val="24"/>
        </w:rPr>
        <w:footnoteReference w:id="2"/>
      </w:r>
    </w:p>
    <w:p w:rsidR="00DA7D74" w:rsidRPr="00204986" w:rsidRDefault="00DA7D74" w:rsidP="00DA7D74">
      <w:pPr>
        <w:ind w:firstLine="432"/>
        <w:rPr>
          <w:sz w:val="24"/>
          <w:szCs w:val="24"/>
        </w:rPr>
      </w:pPr>
      <w:r w:rsidRPr="00204986">
        <w:rPr>
          <w:sz w:val="24"/>
          <w:szCs w:val="24"/>
        </w:rPr>
        <w:t>With over 4 billion people online 1, the internet has reshaped how we do business, communicate and conduct g</w:t>
      </w:r>
      <w:r w:rsidR="00E76E24" w:rsidRPr="00204986">
        <w:rPr>
          <w:sz w:val="24"/>
          <w:szCs w:val="24"/>
        </w:rPr>
        <w:t>overnance</w:t>
      </w:r>
      <w:r w:rsidRPr="00204986">
        <w:rPr>
          <w:sz w:val="24"/>
          <w:szCs w:val="24"/>
        </w:rPr>
        <w:t xml:space="preserve">. As the digital economy evolves, digital security </w:t>
      </w:r>
      <w:r w:rsidRPr="00204986">
        <w:rPr>
          <w:sz w:val="24"/>
          <w:szCs w:val="24"/>
        </w:rPr>
        <w:lastRenderedPageBreak/>
        <w:t>has taken on a distinct urgency. Governments face a complex array of cyber-security threats with the potential to significantly damage economic growth and infrastructure critical to essential services 3. This is especially true for countries in Asia, where unlike the West, internet expansion has risen amidst the internet revolution 4. Keen to leverage the benefits of the digital economy while preserving national security in a post-internet world, Asian states tend to adopt policies that are protectionist and less aligned with international standards.</w:t>
      </w:r>
    </w:p>
    <w:p w:rsidR="00DA7D74" w:rsidRPr="00204986" w:rsidRDefault="00DA7D74" w:rsidP="00DA7D74">
      <w:pPr>
        <w:ind w:firstLine="432"/>
        <w:rPr>
          <w:sz w:val="24"/>
          <w:szCs w:val="24"/>
        </w:rPr>
      </w:pPr>
      <w:r w:rsidRPr="00204986">
        <w:rPr>
          <w:sz w:val="24"/>
          <w:szCs w:val="24"/>
        </w:rPr>
        <w:t>Bangladesh leads the world in percentage of mobile malware İnfections 6 while Sri Lanka 7 and Nepal 8 have experienced a sharp rise in the number of cyber-security attacks Therefore, with the aim to address these vulnerabilities, Bangladesh passed the "</w:t>
      </w:r>
      <w:r w:rsidRPr="00714067">
        <w:rPr>
          <w:sz w:val="24"/>
          <w:szCs w:val="24"/>
        </w:rPr>
        <w:t xml:space="preserve">Digital Security Act, 2018" </w:t>
      </w:r>
      <w:r w:rsidR="00E76E24" w:rsidRPr="00714067">
        <w:rPr>
          <w:sz w:val="24"/>
          <w:szCs w:val="24"/>
        </w:rPr>
        <w:t>Digital Security Act</w:t>
      </w:r>
      <w:r w:rsidRPr="00714067">
        <w:rPr>
          <w:sz w:val="24"/>
          <w:szCs w:val="24"/>
        </w:rPr>
        <w:t>, w</w:t>
      </w:r>
      <w:r w:rsidR="00E76E24" w:rsidRPr="00714067">
        <w:rPr>
          <w:sz w:val="24"/>
          <w:szCs w:val="24"/>
        </w:rPr>
        <w:t>hile</w:t>
      </w:r>
      <w:r w:rsidR="00E76E24" w:rsidRPr="00204986">
        <w:rPr>
          <w:sz w:val="24"/>
          <w:szCs w:val="24"/>
        </w:rPr>
        <w:t xml:space="preserve"> Sri Lanka has presented a </w:t>
      </w:r>
      <w:r w:rsidR="00E76E24" w:rsidRPr="00204986">
        <w:rPr>
          <w:i/>
          <w:sz w:val="24"/>
          <w:szCs w:val="24"/>
        </w:rPr>
        <w:t>Cyber Security Act</w:t>
      </w:r>
      <w:r w:rsidRPr="00204986">
        <w:rPr>
          <w:sz w:val="24"/>
          <w:szCs w:val="24"/>
        </w:rPr>
        <w:t xml:space="preserve"> 10 </w:t>
      </w:r>
      <w:r w:rsidR="00E76E24" w:rsidRPr="00204986">
        <w:rPr>
          <w:i/>
          <w:sz w:val="24"/>
          <w:szCs w:val="24"/>
        </w:rPr>
        <w:t>Cyber Security Act</w:t>
      </w:r>
      <w:r w:rsidRPr="00204986">
        <w:rPr>
          <w:sz w:val="24"/>
          <w:szCs w:val="24"/>
        </w:rPr>
        <w:t xml:space="preserve">, and a </w:t>
      </w:r>
      <w:r w:rsidRPr="00204986">
        <w:rPr>
          <w:i/>
          <w:sz w:val="24"/>
          <w:szCs w:val="24"/>
        </w:rPr>
        <w:t>Framework for Prop</w:t>
      </w:r>
      <w:r w:rsidR="00E76E24" w:rsidRPr="00204986">
        <w:rPr>
          <w:i/>
          <w:sz w:val="24"/>
          <w:szCs w:val="24"/>
        </w:rPr>
        <w:t>osed Data Protection Act</w:t>
      </w:r>
      <w:r w:rsidR="00E76E24" w:rsidRPr="00204986">
        <w:rPr>
          <w:sz w:val="24"/>
          <w:szCs w:val="24"/>
        </w:rPr>
        <w:t xml:space="preserve"> 11 </w:t>
      </w:r>
      <w:r w:rsidRPr="00204986">
        <w:rPr>
          <w:i/>
          <w:sz w:val="24"/>
          <w:szCs w:val="24"/>
        </w:rPr>
        <w:t xml:space="preserve">Data Protection </w:t>
      </w:r>
      <w:r w:rsidR="00E76E24" w:rsidRPr="00204986">
        <w:rPr>
          <w:i/>
          <w:sz w:val="24"/>
          <w:szCs w:val="24"/>
        </w:rPr>
        <w:t>Act</w:t>
      </w:r>
      <w:r w:rsidR="00E76E24" w:rsidRPr="00204986">
        <w:rPr>
          <w:sz w:val="24"/>
          <w:szCs w:val="24"/>
        </w:rPr>
        <w:t xml:space="preserve">. Nepal recently enacted the </w:t>
      </w:r>
      <w:r w:rsidRPr="00204986">
        <w:rPr>
          <w:i/>
          <w:sz w:val="24"/>
          <w:szCs w:val="24"/>
        </w:rPr>
        <w:t>Individual Privacy Act, 2018</w:t>
      </w:r>
      <w:r w:rsidRPr="00204986">
        <w:rPr>
          <w:sz w:val="24"/>
          <w:szCs w:val="24"/>
        </w:rPr>
        <w:t xml:space="preserve"> 12 </w:t>
      </w:r>
      <w:r w:rsidR="00E76E24" w:rsidRPr="00204986">
        <w:rPr>
          <w:i/>
          <w:sz w:val="24"/>
          <w:szCs w:val="24"/>
        </w:rPr>
        <w:t>Privacy Act</w:t>
      </w:r>
      <w:r w:rsidRPr="00204986">
        <w:rPr>
          <w:sz w:val="24"/>
          <w:szCs w:val="24"/>
        </w:rPr>
        <w:t xml:space="preserve"> and formulated the </w:t>
      </w:r>
      <w:r w:rsidRPr="00204986">
        <w:rPr>
          <w:i/>
          <w:sz w:val="24"/>
          <w:szCs w:val="24"/>
        </w:rPr>
        <w:t xml:space="preserve">Information Technology </w:t>
      </w:r>
      <w:r w:rsidR="00E76E24" w:rsidRPr="00204986">
        <w:rPr>
          <w:i/>
          <w:sz w:val="24"/>
          <w:szCs w:val="24"/>
        </w:rPr>
        <w:t>Act</w:t>
      </w:r>
      <w:r w:rsidRPr="00204986">
        <w:rPr>
          <w:i/>
          <w:sz w:val="24"/>
          <w:szCs w:val="24"/>
        </w:rPr>
        <w:t>, 2075</w:t>
      </w:r>
      <w:r w:rsidRPr="00204986">
        <w:rPr>
          <w:sz w:val="24"/>
          <w:szCs w:val="24"/>
        </w:rPr>
        <w:t xml:space="preserve"> 13. While each bill/act proposes to address concerns with digital security, they are still located within a broader IT regulatory ecosystem. The following paragraphs will briefly outline the regulatory framework within each country:</w:t>
      </w:r>
    </w:p>
    <w:p w:rsidR="00DA7D74" w:rsidRPr="00204986" w:rsidRDefault="00DA7D74" w:rsidP="00DA7D74">
      <w:pPr>
        <w:pStyle w:val="NormalWeb"/>
        <w:spacing w:before="0" w:beforeAutospacing="0" w:after="0" w:afterAutospacing="0" w:line="360" w:lineRule="auto"/>
        <w:ind w:firstLine="432"/>
        <w:jc w:val="both"/>
      </w:pPr>
      <w:r w:rsidRPr="00204986">
        <w:t>Bangladesh is home to 87 million internet subscribers, accounting for approximately 53% of its entire population. In 2016, Bangladesh was ranked 112 out of 139 nations on a Network Readiness Index according to a World Economic Forum report, while also performing poorly in the Global Cybersecurity Index in 2015. The contemporaneous legal framework, i.e. the Information Communication Technology Act of 2006, was largely held to be insufficient in terms of addressing digital security and data protection concerns. Consequently, Bangladesh has taken steps to improve its digital security framework through its e-governance project</w:t>
      </w:r>
      <w:r w:rsidRPr="00204986">
        <w:rPr>
          <w:vertAlign w:val="superscript"/>
        </w:rPr>
        <w:t>53</w:t>
      </w:r>
      <w:r w:rsidRPr="00204986">
        <w:t xml:space="preserve"> and "Digital Bangladesh"</w:t>
      </w:r>
      <w:r w:rsidRPr="00204986">
        <w:rPr>
          <w:vertAlign w:val="superscript"/>
        </w:rPr>
        <w:t>5</w:t>
      </w:r>
      <w:r w:rsidRPr="00204986">
        <w:t>4 vision. Further, the government formulated a National Cybersecurity Strategy, charting a vision for cyber-security till 2021.</w:t>
      </w:r>
    </w:p>
    <w:p w:rsidR="00DA7D74" w:rsidRPr="00204986" w:rsidRDefault="00DA7D74" w:rsidP="00DA7D74">
      <w:pPr>
        <w:pStyle w:val="NormalWeb"/>
        <w:spacing w:before="0" w:beforeAutospacing="0" w:after="0" w:afterAutospacing="0" w:line="360" w:lineRule="auto"/>
        <w:ind w:firstLine="432"/>
        <w:jc w:val="both"/>
      </w:pPr>
      <w:r w:rsidRPr="00204986">
        <w:t xml:space="preserve">Bangladesh enacted the Digital Security Act in September 2018. Passed with the objective of curbing cyber-crime and ensuring digital security, the Digital Security Act creates a wide range of cyber-crime offences. These provide punishment for "propaganda or campaign against the Liberation War, the Father of the Nation", posting offensive content, cyber-terrorism and defamation, amongst others. Significantly, it has extra-territorial application. It also establishes a "Digital Security Agency", empowered to regulate content and request the Bangladesh telecom regulator remove/block the same. </w:t>
      </w:r>
      <w:r w:rsidRPr="00204986">
        <w:lastRenderedPageBreak/>
        <w:t>Significantly, the Digital Security Act provides safe harbour protection for intermediaries</w:t>
      </w:r>
      <w:r w:rsidR="00F93B70" w:rsidRPr="00204986">
        <w:t>, and penalizes illegal use of identity information</w:t>
      </w:r>
      <w:r w:rsidRPr="00204986">
        <w:t>.</w:t>
      </w:r>
      <w:r w:rsidR="0083530E" w:rsidRPr="00204986">
        <w:rPr>
          <w:rStyle w:val="FootnoteReference"/>
        </w:rPr>
        <w:footnoteReference w:id="3"/>
      </w:r>
    </w:p>
    <w:p w:rsidR="00DB348B" w:rsidRPr="00204986" w:rsidRDefault="00DB348B" w:rsidP="00DA7D74">
      <w:pPr>
        <w:rPr>
          <w:rFonts w:eastAsia="Times New Roman" w:cs="Times New Roman"/>
          <w:sz w:val="24"/>
          <w:szCs w:val="24"/>
        </w:rPr>
      </w:pPr>
    </w:p>
    <w:p w:rsidR="00D51D8B" w:rsidRPr="00B93285" w:rsidRDefault="00D51D8B" w:rsidP="00D51D8B">
      <w:pPr>
        <w:pStyle w:val="Heading2"/>
        <w:spacing w:before="0"/>
        <w:rPr>
          <w:color w:val="auto"/>
        </w:rPr>
      </w:pPr>
      <w:bookmarkStart w:id="0" w:name="_Toc113198722"/>
      <w:bookmarkStart w:id="1" w:name="_Toc113204608"/>
      <w:bookmarkStart w:id="2" w:name="_Toc2365688"/>
      <w:bookmarkStart w:id="3" w:name="_Toc113198725"/>
      <w:bookmarkStart w:id="4" w:name="_Toc113204611"/>
      <w:r w:rsidRPr="00B93285">
        <w:rPr>
          <w:color w:val="auto"/>
        </w:rPr>
        <w:t>1.</w:t>
      </w:r>
      <w:r>
        <w:rPr>
          <w:color w:val="auto"/>
        </w:rPr>
        <w:t xml:space="preserve">2 </w:t>
      </w:r>
      <w:r w:rsidRPr="00B93285">
        <w:rPr>
          <w:color w:val="auto"/>
        </w:rPr>
        <w:t xml:space="preserve"> Research Objectives</w:t>
      </w:r>
      <w:bookmarkEnd w:id="0"/>
      <w:bookmarkEnd w:id="1"/>
      <w:r w:rsidRPr="00B93285">
        <w:rPr>
          <w:color w:val="auto"/>
        </w:rPr>
        <w:t xml:space="preserve"> </w:t>
      </w:r>
    </w:p>
    <w:p w:rsidR="00D51D8B" w:rsidRPr="00B93285" w:rsidRDefault="00D51D8B" w:rsidP="00D51D8B">
      <w:pPr>
        <w:numPr>
          <w:ilvl w:val="0"/>
          <w:numId w:val="46"/>
        </w:numPr>
        <w:rPr>
          <w:rFonts w:cs="Times New Roman"/>
          <w:sz w:val="24"/>
          <w:szCs w:val="24"/>
        </w:rPr>
      </w:pPr>
      <w:r w:rsidRPr="00B93285">
        <w:rPr>
          <w:rFonts w:cs="Times New Roman"/>
          <w:sz w:val="24"/>
          <w:szCs w:val="24"/>
        </w:rPr>
        <w:t xml:space="preserve">An overview of </w:t>
      </w:r>
      <w:r w:rsidRPr="00D51D8B">
        <w:rPr>
          <w:rFonts w:cs="Times New Roman"/>
          <w:sz w:val="24"/>
          <w:szCs w:val="24"/>
        </w:rPr>
        <w:t>Concept and historical Background of Digital Security Act</w:t>
      </w:r>
    </w:p>
    <w:p w:rsidR="00D51D8B" w:rsidRDefault="00D51D8B" w:rsidP="00D51D8B">
      <w:pPr>
        <w:numPr>
          <w:ilvl w:val="0"/>
          <w:numId w:val="46"/>
        </w:numPr>
        <w:rPr>
          <w:rFonts w:cs="Times New Roman"/>
          <w:sz w:val="24"/>
          <w:szCs w:val="24"/>
        </w:rPr>
      </w:pPr>
      <w:r w:rsidRPr="00D51D8B">
        <w:rPr>
          <w:rFonts w:cs="Times New Roman"/>
          <w:sz w:val="24"/>
          <w:szCs w:val="24"/>
        </w:rPr>
        <w:t xml:space="preserve">To analyze the </w:t>
      </w:r>
      <w:r w:rsidR="000C62B8" w:rsidRPr="000C62B8">
        <w:rPr>
          <w:rFonts w:cs="Times New Roman"/>
          <w:sz w:val="24"/>
          <w:szCs w:val="24"/>
        </w:rPr>
        <w:t>Digital Security Act and Investi</w:t>
      </w:r>
      <w:r w:rsidR="000C62B8">
        <w:rPr>
          <w:rFonts w:cs="Times New Roman"/>
          <w:sz w:val="24"/>
          <w:szCs w:val="24"/>
        </w:rPr>
        <w:t>gative Journalism in Bangladesh</w:t>
      </w:r>
      <w:r w:rsidR="000C62B8" w:rsidRPr="000C62B8">
        <w:rPr>
          <w:rFonts w:cs="Times New Roman"/>
          <w:sz w:val="24"/>
          <w:szCs w:val="24"/>
        </w:rPr>
        <w:t xml:space="preserve"> </w:t>
      </w:r>
    </w:p>
    <w:p w:rsidR="000C62B8" w:rsidRDefault="00D51D8B" w:rsidP="00D51D8B">
      <w:pPr>
        <w:numPr>
          <w:ilvl w:val="0"/>
          <w:numId w:val="46"/>
        </w:numPr>
        <w:rPr>
          <w:rFonts w:cs="Times New Roman"/>
          <w:sz w:val="24"/>
          <w:szCs w:val="24"/>
        </w:rPr>
      </w:pPr>
      <w:r w:rsidRPr="000C62B8">
        <w:rPr>
          <w:rFonts w:cs="Times New Roman"/>
          <w:sz w:val="24"/>
          <w:szCs w:val="24"/>
        </w:rPr>
        <w:t xml:space="preserve">To find out the </w:t>
      </w:r>
      <w:r w:rsidR="000C62B8" w:rsidRPr="000C62B8">
        <w:rPr>
          <w:rFonts w:cs="Times New Roman"/>
          <w:sz w:val="24"/>
          <w:szCs w:val="24"/>
        </w:rPr>
        <w:t>Digital Security Act- 2018 of Bangladesh; a Study on the Situation of Press Freedom and Journalistic Investigation</w:t>
      </w:r>
    </w:p>
    <w:p w:rsidR="000C62B8" w:rsidRDefault="000C62B8" w:rsidP="000C62B8">
      <w:pPr>
        <w:numPr>
          <w:ilvl w:val="0"/>
          <w:numId w:val="46"/>
        </w:numPr>
        <w:rPr>
          <w:rFonts w:cs="Times New Roman"/>
          <w:sz w:val="24"/>
          <w:szCs w:val="24"/>
        </w:rPr>
      </w:pPr>
      <w:r w:rsidRPr="00D51D8B">
        <w:rPr>
          <w:rFonts w:cs="Times New Roman"/>
          <w:sz w:val="24"/>
          <w:szCs w:val="24"/>
        </w:rPr>
        <w:t xml:space="preserve">To find out the Advantage and disadvantage of the </w:t>
      </w:r>
      <w:r>
        <w:rPr>
          <w:rFonts w:cs="Times New Roman"/>
          <w:sz w:val="24"/>
          <w:szCs w:val="24"/>
        </w:rPr>
        <w:t>A</w:t>
      </w:r>
      <w:r w:rsidRPr="00D51D8B">
        <w:rPr>
          <w:rFonts w:cs="Times New Roman"/>
          <w:sz w:val="24"/>
          <w:szCs w:val="24"/>
        </w:rPr>
        <w:t>ct</w:t>
      </w:r>
    </w:p>
    <w:p w:rsidR="00D51D8B" w:rsidRPr="000C62B8" w:rsidRDefault="00D51D8B" w:rsidP="00D51D8B">
      <w:pPr>
        <w:numPr>
          <w:ilvl w:val="0"/>
          <w:numId w:val="46"/>
        </w:numPr>
        <w:rPr>
          <w:rFonts w:cs="Times New Roman"/>
          <w:sz w:val="24"/>
          <w:szCs w:val="24"/>
        </w:rPr>
      </w:pPr>
      <w:r w:rsidRPr="000C62B8">
        <w:rPr>
          <w:rFonts w:cs="Times New Roman"/>
          <w:sz w:val="24"/>
          <w:szCs w:val="24"/>
        </w:rPr>
        <w:t>To suggest in the concerned matters.</w:t>
      </w:r>
    </w:p>
    <w:bookmarkEnd w:id="2"/>
    <w:bookmarkEnd w:id="3"/>
    <w:bookmarkEnd w:id="4"/>
    <w:p w:rsidR="00244652" w:rsidRDefault="00244652" w:rsidP="00D51D8B">
      <w:pPr>
        <w:rPr>
          <w:rFonts w:cs="Times New Roman"/>
          <w:sz w:val="24"/>
          <w:szCs w:val="24"/>
        </w:rPr>
      </w:pPr>
    </w:p>
    <w:p w:rsidR="00D51D8B" w:rsidRPr="00B93285" w:rsidRDefault="00D51D8B" w:rsidP="00D51D8B">
      <w:pPr>
        <w:pStyle w:val="Heading2"/>
        <w:spacing w:before="0"/>
        <w:rPr>
          <w:color w:val="auto"/>
        </w:rPr>
      </w:pPr>
      <w:bookmarkStart w:id="5" w:name="_Toc113198726"/>
      <w:bookmarkStart w:id="6" w:name="_Toc113204612"/>
      <w:r w:rsidRPr="00B93285">
        <w:rPr>
          <w:color w:val="auto"/>
        </w:rPr>
        <w:t>1.</w:t>
      </w:r>
      <w:r w:rsidR="00244652">
        <w:rPr>
          <w:color w:val="auto"/>
        </w:rPr>
        <w:t>3</w:t>
      </w:r>
      <w:r w:rsidRPr="00B93285">
        <w:rPr>
          <w:color w:val="auto"/>
        </w:rPr>
        <w:t xml:space="preserve"> Scope and limitation</w:t>
      </w:r>
      <w:bookmarkEnd w:id="5"/>
      <w:bookmarkEnd w:id="6"/>
    </w:p>
    <w:p w:rsidR="00D51D8B" w:rsidRPr="00B93285" w:rsidRDefault="00D51D8B" w:rsidP="00D51D8B">
      <w:pPr>
        <w:rPr>
          <w:rFonts w:cs="Times New Roman"/>
          <w:sz w:val="24"/>
          <w:szCs w:val="24"/>
        </w:rPr>
      </w:pPr>
      <w:r w:rsidRPr="00B93285">
        <w:rPr>
          <w:rFonts w:cs="Times New Roman"/>
          <w:sz w:val="24"/>
          <w:szCs w:val="24"/>
        </w:rPr>
        <w:t>There are some limitations those I have faced in preparing my research. The main fact is that the limitation reduced the scope of the study. I have found limited information in the books, journals, articles. The main limitation is time binding work. However there are some vital limitations which I had to encounter when I prepared this research monograph, such limitations are:</w:t>
      </w:r>
    </w:p>
    <w:p w:rsidR="00D51D8B" w:rsidRPr="00B93285" w:rsidRDefault="00D51D8B" w:rsidP="00D51D8B">
      <w:pPr>
        <w:rPr>
          <w:rFonts w:cs="Times New Roman"/>
          <w:sz w:val="24"/>
          <w:szCs w:val="24"/>
        </w:rPr>
      </w:pPr>
      <w:r w:rsidRPr="00B93285">
        <w:rPr>
          <w:rFonts w:cs="Times New Roman"/>
          <w:sz w:val="24"/>
          <w:szCs w:val="24"/>
        </w:rPr>
        <w:t>a)   Limited access to resources.</w:t>
      </w:r>
    </w:p>
    <w:p w:rsidR="00D51D8B" w:rsidRPr="00B93285" w:rsidRDefault="00D51D8B" w:rsidP="00D51D8B">
      <w:pPr>
        <w:rPr>
          <w:rFonts w:cs="Times New Roman"/>
          <w:sz w:val="24"/>
          <w:szCs w:val="24"/>
        </w:rPr>
      </w:pPr>
      <w:r w:rsidRPr="00B93285">
        <w:rPr>
          <w:rFonts w:cs="Times New Roman"/>
          <w:sz w:val="24"/>
          <w:szCs w:val="24"/>
        </w:rPr>
        <w:t>b)   Rare access to relevant information</w:t>
      </w:r>
    </w:p>
    <w:p w:rsidR="00D51D8B" w:rsidRPr="00B93285" w:rsidRDefault="00D51D8B" w:rsidP="00D51D8B">
      <w:pPr>
        <w:rPr>
          <w:rFonts w:cs="Times New Roman"/>
          <w:sz w:val="24"/>
          <w:szCs w:val="24"/>
        </w:rPr>
      </w:pPr>
      <w:r w:rsidRPr="00B93285">
        <w:rPr>
          <w:rFonts w:cs="Times New Roman"/>
          <w:sz w:val="24"/>
          <w:szCs w:val="24"/>
        </w:rPr>
        <w:t>c)   Time management</w:t>
      </w:r>
    </w:p>
    <w:p w:rsidR="00D51D8B" w:rsidRPr="00B93285" w:rsidRDefault="00D51D8B" w:rsidP="00D51D8B">
      <w:pPr>
        <w:rPr>
          <w:rFonts w:cs="Times New Roman"/>
          <w:sz w:val="24"/>
          <w:szCs w:val="24"/>
        </w:rPr>
      </w:pPr>
      <w:r w:rsidRPr="00B93285">
        <w:rPr>
          <w:rFonts w:cs="Times New Roman"/>
          <w:sz w:val="24"/>
          <w:szCs w:val="24"/>
        </w:rPr>
        <w:t>d)   A little access to experts for editing, analyzing and guidance.</w:t>
      </w:r>
    </w:p>
    <w:p w:rsidR="00D51D8B" w:rsidRPr="00B93285" w:rsidRDefault="00D51D8B" w:rsidP="00D51D8B">
      <w:pPr>
        <w:jc w:val="center"/>
        <w:rPr>
          <w:rFonts w:cs="Times New Roman"/>
          <w:b/>
          <w:bCs/>
          <w:sz w:val="32"/>
          <w:szCs w:val="32"/>
        </w:rPr>
      </w:pPr>
    </w:p>
    <w:p w:rsidR="00DB348B" w:rsidRPr="00204986" w:rsidRDefault="00DB348B" w:rsidP="00D94467">
      <w:pPr>
        <w:spacing w:before="100" w:beforeAutospacing="1" w:after="100" w:afterAutospacing="1"/>
        <w:rPr>
          <w:rFonts w:eastAsia="Times New Roman" w:cs="Times New Roman"/>
          <w:sz w:val="24"/>
          <w:szCs w:val="24"/>
        </w:rPr>
      </w:pPr>
    </w:p>
    <w:p w:rsidR="00DB348B" w:rsidRPr="00204986" w:rsidRDefault="00DB348B" w:rsidP="00D94467">
      <w:pPr>
        <w:spacing w:before="100" w:beforeAutospacing="1" w:after="100" w:afterAutospacing="1"/>
        <w:rPr>
          <w:rFonts w:eastAsia="Times New Roman" w:cs="Times New Roman"/>
          <w:sz w:val="24"/>
          <w:szCs w:val="24"/>
        </w:rPr>
      </w:pPr>
    </w:p>
    <w:p w:rsidR="00DB348B" w:rsidRPr="00204986" w:rsidRDefault="00DB348B" w:rsidP="00D94467">
      <w:pPr>
        <w:spacing w:before="100" w:beforeAutospacing="1" w:after="100" w:afterAutospacing="1"/>
        <w:rPr>
          <w:rFonts w:eastAsia="Times New Roman" w:cs="Times New Roman"/>
          <w:sz w:val="24"/>
          <w:szCs w:val="24"/>
        </w:rPr>
      </w:pPr>
    </w:p>
    <w:p w:rsidR="000674C4" w:rsidRPr="00204986" w:rsidRDefault="000674C4" w:rsidP="00913B18">
      <w:pPr>
        <w:pStyle w:val="NormalWeb"/>
        <w:shd w:val="clear" w:color="auto" w:fill="FFFFFF"/>
        <w:spacing w:before="0" w:beforeAutospacing="0" w:after="0" w:afterAutospacing="0" w:line="360" w:lineRule="auto"/>
        <w:jc w:val="both"/>
      </w:pPr>
    </w:p>
    <w:p w:rsidR="000674C4" w:rsidRPr="00204986" w:rsidRDefault="000674C4" w:rsidP="000674C4">
      <w:pPr>
        <w:jc w:val="center"/>
        <w:rPr>
          <w:rFonts w:cs="Times New Roman"/>
          <w:sz w:val="28"/>
        </w:rPr>
      </w:pPr>
    </w:p>
    <w:p w:rsidR="000674C4" w:rsidRPr="00204986" w:rsidRDefault="000674C4" w:rsidP="000674C4">
      <w:pPr>
        <w:jc w:val="center"/>
        <w:rPr>
          <w:rFonts w:cs="Times New Roman"/>
          <w:sz w:val="28"/>
        </w:rPr>
      </w:pPr>
    </w:p>
    <w:p w:rsidR="000674C4" w:rsidRPr="00204986" w:rsidRDefault="0082307C" w:rsidP="0083530E">
      <w:pPr>
        <w:jc w:val="center"/>
        <w:rPr>
          <w:rFonts w:cs="Times New Roman"/>
          <w:sz w:val="28"/>
        </w:rPr>
      </w:pPr>
      <w:r w:rsidRPr="00204986">
        <w:rPr>
          <w:rFonts w:cs="Times New Roman"/>
          <w:sz w:val="28"/>
        </w:rPr>
        <w:lastRenderedPageBreak/>
        <w:t>Chapter 2</w:t>
      </w:r>
    </w:p>
    <w:p w:rsidR="00B94462" w:rsidRPr="00204986" w:rsidRDefault="00D94467" w:rsidP="0083530E">
      <w:pPr>
        <w:jc w:val="center"/>
        <w:rPr>
          <w:rFonts w:cs="Times New Roman"/>
          <w:b/>
          <w:sz w:val="24"/>
          <w:szCs w:val="24"/>
        </w:rPr>
      </w:pPr>
      <w:r w:rsidRPr="00204986">
        <w:rPr>
          <w:rFonts w:cs="Times New Roman"/>
          <w:b/>
          <w:sz w:val="24"/>
          <w:szCs w:val="24"/>
        </w:rPr>
        <w:t xml:space="preserve">CONCEPT AND HISTORICAL BACKGROUND OF DIGITAL SECURITY ACT </w:t>
      </w:r>
    </w:p>
    <w:p w:rsidR="00B94462" w:rsidRPr="00204986" w:rsidRDefault="00B94462" w:rsidP="0083530E">
      <w:pPr>
        <w:jc w:val="center"/>
        <w:rPr>
          <w:rFonts w:cs="Times New Roman"/>
          <w:b/>
          <w:bCs/>
          <w:sz w:val="24"/>
          <w:szCs w:val="24"/>
        </w:rPr>
      </w:pPr>
    </w:p>
    <w:p w:rsidR="00DB348B" w:rsidRPr="00204986" w:rsidRDefault="00DB348B" w:rsidP="00DB348B">
      <w:pPr>
        <w:rPr>
          <w:rFonts w:cs="Times New Roman"/>
          <w:b/>
          <w:bCs/>
          <w:sz w:val="24"/>
          <w:szCs w:val="24"/>
        </w:rPr>
      </w:pPr>
      <w:r w:rsidRPr="00204986">
        <w:rPr>
          <w:rFonts w:cs="Times New Roman"/>
          <w:b/>
          <w:bCs/>
          <w:sz w:val="24"/>
          <w:szCs w:val="24"/>
        </w:rPr>
        <w:t xml:space="preserve">2.1 Concept of Digital Security </w:t>
      </w:r>
    </w:p>
    <w:p w:rsidR="000C62B8" w:rsidRDefault="00DB348B" w:rsidP="000C62B8">
      <w:pPr>
        <w:rPr>
          <w:sz w:val="24"/>
          <w:szCs w:val="24"/>
        </w:rPr>
      </w:pPr>
      <w:r w:rsidRPr="00204986">
        <w:rPr>
          <w:sz w:val="24"/>
          <w:szCs w:val="24"/>
        </w:rPr>
        <w:t xml:space="preserve">Digital technology is changing the way in which society is operating and the ways we live our lives. Everyday, there is new ways to work and to play, new methods of interacting with one another. As our digital footprint grows exponentially, we are forming our own online identities. Digital security is the protection of this online identity. Criminals are finding new ways to operate and steal information from digital users for their own personal gain. Digital security is an all-encompassing term which includes the tools you can use to secure your identity, assets and technology in the online and mobile world. These tools you can use to protect your identity include </w:t>
      </w:r>
      <w:hyperlink r:id="rId10" w:tgtFrame="_blank" w:history="1">
        <w:r w:rsidRPr="00204986">
          <w:rPr>
            <w:rStyle w:val="Hyperlink"/>
            <w:color w:val="auto"/>
            <w:sz w:val="24"/>
            <w:szCs w:val="24"/>
            <w:u w:val="none"/>
          </w:rPr>
          <w:t>anti-virus software</w:t>
        </w:r>
      </w:hyperlink>
      <w:r w:rsidRPr="00204986">
        <w:rPr>
          <w:sz w:val="24"/>
          <w:szCs w:val="24"/>
        </w:rPr>
        <w:t xml:space="preserve">, web services, </w:t>
      </w:r>
      <w:hyperlink r:id="rId11" w:tgtFrame="_blank" w:history="1">
        <w:r w:rsidRPr="00204986">
          <w:rPr>
            <w:rStyle w:val="Hyperlink"/>
            <w:color w:val="auto"/>
            <w:sz w:val="24"/>
            <w:szCs w:val="24"/>
            <w:u w:val="none"/>
          </w:rPr>
          <w:t xml:space="preserve">biometrics </w:t>
        </w:r>
      </w:hyperlink>
      <w:r w:rsidRPr="00204986">
        <w:rPr>
          <w:sz w:val="24"/>
          <w:szCs w:val="24"/>
        </w:rPr>
        <w:t>and secure pers</w:t>
      </w:r>
      <w:r w:rsidR="00A579D0" w:rsidRPr="00204986">
        <w:rPr>
          <w:sz w:val="24"/>
          <w:szCs w:val="24"/>
        </w:rPr>
        <w:t xml:space="preserve">onal devices you carry with you </w:t>
      </w:r>
      <w:r w:rsidRPr="00204986">
        <w:rPr>
          <w:sz w:val="24"/>
          <w:szCs w:val="24"/>
        </w:rPr>
        <w:t xml:space="preserve">everyday. Devices such as a smart card-based USB token, the SIM card in your cell phone, the secure chip in your contactless payment card or an </w:t>
      </w:r>
      <w:hyperlink r:id="rId12" w:tgtFrame="_blank" w:history="1">
        <w:r w:rsidRPr="00204986">
          <w:rPr>
            <w:rStyle w:val="Hyperlink"/>
            <w:color w:val="auto"/>
            <w:sz w:val="24"/>
            <w:szCs w:val="24"/>
            <w:u w:val="none"/>
          </w:rPr>
          <w:t xml:space="preserve">ePassport </w:t>
        </w:r>
      </w:hyperlink>
      <w:r w:rsidRPr="00204986">
        <w:rPr>
          <w:sz w:val="24"/>
          <w:szCs w:val="24"/>
        </w:rPr>
        <w:t>are digital security devices because they give you the freedom to communicate, travel, shop and work using your digital identity in a way that is convenient, enjoyable and secure.</w:t>
      </w:r>
      <w:r w:rsidRPr="00204986">
        <w:rPr>
          <w:rStyle w:val="FootnoteReference"/>
          <w:sz w:val="24"/>
          <w:szCs w:val="24"/>
        </w:rPr>
        <w:footnoteReference w:id="4"/>
      </w:r>
    </w:p>
    <w:p w:rsidR="000C62B8" w:rsidRDefault="000C62B8" w:rsidP="000C62B8">
      <w:pPr>
        <w:rPr>
          <w:sz w:val="24"/>
          <w:szCs w:val="24"/>
        </w:rPr>
      </w:pPr>
    </w:p>
    <w:p w:rsidR="000C62B8" w:rsidRPr="000C62B8" w:rsidRDefault="000C62B8" w:rsidP="000C62B8">
      <w:pPr>
        <w:rPr>
          <w:b/>
          <w:sz w:val="24"/>
          <w:szCs w:val="24"/>
        </w:rPr>
      </w:pPr>
      <w:r w:rsidRPr="000C62B8">
        <w:rPr>
          <w:b/>
          <w:sz w:val="24"/>
          <w:szCs w:val="24"/>
        </w:rPr>
        <w:t xml:space="preserve">2.2 </w:t>
      </w:r>
      <w:r w:rsidRPr="000C62B8">
        <w:rPr>
          <w:rFonts w:eastAsia="Times New Roman"/>
          <w:b/>
          <w:sz w:val="24"/>
        </w:rPr>
        <w:t>Investigative Journalism</w:t>
      </w:r>
    </w:p>
    <w:p w:rsidR="000C62B8" w:rsidRDefault="000C62B8" w:rsidP="000C62B8">
      <w:pPr>
        <w:spacing w:line="151" w:lineRule="exact"/>
        <w:rPr>
          <w:rFonts w:eastAsia="Times New Roman"/>
        </w:rPr>
      </w:pPr>
    </w:p>
    <w:p w:rsidR="000C62B8" w:rsidRDefault="000C62B8" w:rsidP="000C62B8">
      <w:pPr>
        <w:spacing w:line="358" w:lineRule="auto"/>
        <w:ind w:left="1"/>
        <w:rPr>
          <w:rFonts w:eastAsia="Times New Roman"/>
          <w:sz w:val="24"/>
        </w:rPr>
      </w:pPr>
      <w:r>
        <w:rPr>
          <w:rFonts w:eastAsia="Times New Roman"/>
          <w:sz w:val="24"/>
        </w:rPr>
        <w:t>Journalism is the process of preparing reports about the events, concepts and subjects that have influences on the society and conveying the report to the general people (Deuze, 2005). It is necessary to search the self of investigative journalism in order to analyze its correlation with both the Right to Information (RTI) and Digital Security Act. Investigative journalism is the process of uncovering in-depth information, where the goal is to dig out the factual information. Here, a relentless effort is made to break-open the closed doors of the information and to open-wide the mouths kept mum. The main characteristic of investigative journalism is to bring the factual truth to the daylight that is of public interest but kept secret from them intentionally (Rahman, A, 2018, P. 153).</w:t>
      </w:r>
    </w:p>
    <w:p w:rsidR="000C62B8" w:rsidRDefault="000C62B8" w:rsidP="000C62B8">
      <w:pPr>
        <w:spacing w:line="20" w:lineRule="exact"/>
        <w:rPr>
          <w:rFonts w:eastAsia="Times New Roman"/>
        </w:rPr>
      </w:pPr>
    </w:p>
    <w:p w:rsidR="000C62B8" w:rsidRDefault="000C62B8" w:rsidP="000C62B8">
      <w:pPr>
        <w:spacing w:line="359" w:lineRule="auto"/>
        <w:ind w:left="1"/>
        <w:rPr>
          <w:rFonts w:eastAsia="Times New Roman"/>
          <w:sz w:val="24"/>
        </w:rPr>
      </w:pPr>
      <w:r>
        <w:rPr>
          <w:rFonts w:eastAsia="Times New Roman"/>
          <w:sz w:val="24"/>
        </w:rPr>
        <w:t xml:space="preserve">Then, investigative journalism means searching for news based on new, exceptional and objective information over a long period of investigation. It may take some years for a journalist to collect specific information for an investigative report. The opportunity to </w:t>
      </w:r>
      <w:r>
        <w:rPr>
          <w:rFonts w:eastAsia="Times New Roman"/>
          <w:sz w:val="24"/>
        </w:rPr>
        <w:lastRenderedPageBreak/>
        <w:t>investigate a report paves the way for bringing out specific information that can demonstrate the shortcomings presented in other media reports (Burgh, 2008). The key tool journalism uses to discover the truth is mainly investigative reporting where a reporter even bets his life to collect impartial information for unmasking the truth. A long period of investigation to uncover the truth about any influential person or political figure or about terrorism is called investigative journalism (Chepesiuk, 1997). This article has defined investigative journalism as the process of digging out information freely, publishing reports based on the findings without any hindrance and getting all possible legal help where needed.</w:t>
      </w:r>
    </w:p>
    <w:p w:rsidR="007D3F37" w:rsidRDefault="007D3F37" w:rsidP="00DB348B">
      <w:pPr>
        <w:rPr>
          <w:sz w:val="24"/>
          <w:szCs w:val="24"/>
        </w:rPr>
      </w:pPr>
    </w:p>
    <w:p w:rsidR="000C62B8" w:rsidRDefault="000C62B8" w:rsidP="000C62B8">
      <w:pPr>
        <w:spacing w:line="0" w:lineRule="atLeast"/>
        <w:rPr>
          <w:rFonts w:eastAsia="Times New Roman"/>
          <w:b/>
          <w:sz w:val="24"/>
        </w:rPr>
      </w:pPr>
      <w:r>
        <w:rPr>
          <w:rFonts w:eastAsia="Times New Roman"/>
          <w:b/>
          <w:sz w:val="24"/>
        </w:rPr>
        <w:t>2.3 Digital Security Act 2018</w:t>
      </w:r>
    </w:p>
    <w:p w:rsidR="000C62B8" w:rsidRDefault="000C62B8" w:rsidP="000C62B8">
      <w:pPr>
        <w:spacing w:line="151" w:lineRule="exact"/>
        <w:rPr>
          <w:rFonts w:eastAsia="Times New Roman"/>
        </w:rPr>
      </w:pPr>
    </w:p>
    <w:p w:rsidR="000C62B8" w:rsidRDefault="000C62B8" w:rsidP="000C62B8">
      <w:pPr>
        <w:spacing w:line="359" w:lineRule="auto"/>
        <w:rPr>
          <w:rFonts w:eastAsia="Times New Roman"/>
          <w:sz w:val="24"/>
        </w:rPr>
      </w:pPr>
      <w:r>
        <w:rPr>
          <w:rFonts w:eastAsia="Times New Roman"/>
          <w:sz w:val="24"/>
        </w:rPr>
        <w:t>The Digital Security Act 2018 is a law whose basis is mainly the previous ICT Act. Some sections of the ICT Act are amended and passed as the Digital Security Act. This newly launched law has different provisions to ensure the protection of people from offences while using digital medium or internet and to punish the offenders involved in crimes related to such medium. The initiative to enact such type of law was taken mainly to ensure national digital security and to detect, redress, abate, prevent, investigate and try the offences related to digital medium (Draft Digital Security Act 2016). Although the initiative was taken in 2016, the law saw the formal approval from the cabinet division in 2018 after much discussions and reviews at different times and stages. The Digital Security Act 2018 was approved as a new law to redress the controversies arisen surrounding the ICT Act 2006 and its amended version (2013). The law has 45 sections that discuss in detail the various types of arrangements of information and communication system.</w:t>
      </w:r>
    </w:p>
    <w:p w:rsidR="000C62B8" w:rsidRDefault="000C62B8" w:rsidP="000C62B8">
      <w:pPr>
        <w:spacing w:line="200" w:lineRule="exact"/>
        <w:rPr>
          <w:rFonts w:eastAsia="Times New Roman"/>
        </w:rPr>
      </w:pPr>
    </w:p>
    <w:p w:rsidR="000C62B8" w:rsidRDefault="000C62B8" w:rsidP="000C62B8">
      <w:pPr>
        <w:spacing w:line="216" w:lineRule="exact"/>
        <w:rPr>
          <w:rFonts w:eastAsia="Times New Roman"/>
        </w:rPr>
      </w:pPr>
    </w:p>
    <w:p w:rsidR="000C62B8" w:rsidRDefault="000C62B8" w:rsidP="000C62B8">
      <w:pPr>
        <w:spacing w:line="0" w:lineRule="atLeast"/>
        <w:rPr>
          <w:rFonts w:eastAsia="Times New Roman"/>
          <w:b/>
          <w:sz w:val="24"/>
        </w:rPr>
      </w:pPr>
      <w:r>
        <w:rPr>
          <w:rFonts w:eastAsia="Times New Roman"/>
          <w:b/>
          <w:sz w:val="24"/>
        </w:rPr>
        <w:t>2.4 Why Investigative Journalism</w:t>
      </w:r>
    </w:p>
    <w:p w:rsidR="000C62B8" w:rsidRDefault="000C62B8" w:rsidP="000C62B8">
      <w:pPr>
        <w:spacing w:line="151" w:lineRule="exact"/>
        <w:rPr>
          <w:rFonts w:eastAsia="Times New Roman"/>
        </w:rPr>
      </w:pPr>
    </w:p>
    <w:p w:rsidR="000C62B8" w:rsidRDefault="000C62B8" w:rsidP="000C62B8">
      <w:pPr>
        <w:spacing w:line="356" w:lineRule="auto"/>
        <w:ind w:right="20"/>
        <w:rPr>
          <w:rFonts w:eastAsia="Times New Roman"/>
          <w:sz w:val="24"/>
        </w:rPr>
      </w:pPr>
      <w:r>
        <w:rPr>
          <w:rFonts w:eastAsia="Times New Roman"/>
          <w:sz w:val="24"/>
        </w:rPr>
        <w:t>The principal aim of investigative journalism is to uncover the truths and make them public. An investigative reporter works for months, even for years to investigate and research any specific issue deeply in order to make an investigative report that is of public interest. Whenever or wherever corruptions, conflicts and administrative irregularities are rampant, the necessity of investigative reporting is then a reality.</w:t>
      </w:r>
    </w:p>
    <w:p w:rsidR="000C62B8" w:rsidRDefault="000C62B8" w:rsidP="000C62B8">
      <w:pPr>
        <w:spacing w:line="22" w:lineRule="exact"/>
        <w:rPr>
          <w:rFonts w:eastAsia="Times New Roman"/>
        </w:rPr>
      </w:pPr>
    </w:p>
    <w:p w:rsidR="000C62B8" w:rsidRDefault="000C62B8" w:rsidP="000C62B8">
      <w:pPr>
        <w:spacing w:line="358" w:lineRule="auto"/>
        <w:rPr>
          <w:rFonts w:eastAsia="Times New Roman"/>
          <w:sz w:val="24"/>
        </w:rPr>
      </w:pPr>
      <w:r>
        <w:rPr>
          <w:rFonts w:eastAsia="Times New Roman"/>
          <w:sz w:val="24"/>
        </w:rPr>
        <w:t xml:space="preserve">The necessity of investigative journalism is enormous in terms of uncovering the objective information. There is no alternative to the investigative reporting when the question is to unmask a profound mystery related to a story by searching in-depth </w:t>
      </w:r>
      <w:r>
        <w:rPr>
          <w:rFonts w:eastAsia="Times New Roman"/>
          <w:sz w:val="24"/>
        </w:rPr>
        <w:lastRenderedPageBreak/>
        <w:t>information and publishing report based on that. It is the common practice of all including government, corporate company, agency and even individual person to hide some decisions where hurting interests of others are related. If any person or agency wants to hide such information and any journalist presents it to the public as a report after a long investigation with an inquisitive mind, this can be regarded as investigative journalism. vulnerable, disable and other people of the society. There are various irregularities in implementing these schemes. Though, a few reports to come in the media to mention. The land issue is another big area for investigative journalism. There are many Khas land and landless people. But, there are irregularities in allocating the Khas land. If the journalists bring investigative report on these issues regularly, good governance will be established ensuring transparency and accountability of the public administration. In this regard, a democratic environment or atmosphere is needed urgently.</w:t>
      </w:r>
      <w:r w:rsidR="00E12FA2">
        <w:rPr>
          <w:rStyle w:val="FootnoteReference"/>
          <w:rFonts w:eastAsia="Times New Roman"/>
          <w:sz w:val="24"/>
        </w:rPr>
        <w:footnoteReference w:id="5"/>
      </w:r>
    </w:p>
    <w:p w:rsidR="000C62B8" w:rsidRDefault="000C62B8" w:rsidP="000C62B8">
      <w:pPr>
        <w:spacing w:line="358" w:lineRule="auto"/>
        <w:ind w:right="20"/>
        <w:rPr>
          <w:rFonts w:eastAsia="Times New Roman"/>
          <w:sz w:val="24"/>
        </w:rPr>
      </w:pPr>
      <w:r>
        <w:rPr>
          <w:rFonts w:eastAsia="Times New Roman"/>
          <w:sz w:val="24"/>
        </w:rPr>
        <w:t>It is the common tendency of the people to know the up-to-the-minute information about their social structure, social system and surrounding life-reality. To know and to get information is equivalent to the fundamental right of people (Ferdous, R and Rahman, A, 2008). Every person has the right to know all the decisions and information that may have effects on their lives. On the other hand, the ruling people want to keep such information secret as they may have a mixed fear about the mixed reaction from the people. In this scenario, the journalists start a relentless effort to search for news with their inquisitive minds aiming to uncover the real truth. In this way, the necessity of reports based on investigation becomes apparent to satisfy the hunger of people to know.</w:t>
      </w:r>
    </w:p>
    <w:p w:rsidR="000C62B8" w:rsidRDefault="000C62B8" w:rsidP="000C62B8">
      <w:pPr>
        <w:spacing w:line="21" w:lineRule="exact"/>
        <w:rPr>
          <w:rFonts w:eastAsia="Times New Roman"/>
        </w:rPr>
      </w:pPr>
    </w:p>
    <w:p w:rsidR="000C62B8" w:rsidRDefault="000C62B8" w:rsidP="000C62B8">
      <w:pPr>
        <w:spacing w:line="358" w:lineRule="auto"/>
        <w:rPr>
          <w:rFonts w:eastAsia="Times New Roman"/>
          <w:sz w:val="24"/>
        </w:rPr>
      </w:pPr>
      <w:r>
        <w:rPr>
          <w:rFonts w:eastAsia="Times New Roman"/>
          <w:sz w:val="24"/>
        </w:rPr>
        <w:t>Abusing the power, be it political or financial, has become a common tendency for the people. In most of the cases, it is the powerful persons who involve in illegal activities including theft, killing, looting and hooliganism. Against this backdrop, removing all forms of irregularities, corruptions and arbitrariness with the ultimate goals of establishing transparency in governance is possible only if investigative journalism on right track. Such type of journalism is also essential to reduce the cases of human rights abuse and to hold the state responsible for different types of power abuse (Hossain, A, 2020).</w:t>
      </w:r>
    </w:p>
    <w:p w:rsidR="000C62B8" w:rsidRDefault="000C62B8" w:rsidP="000C62B8">
      <w:pPr>
        <w:spacing w:line="18" w:lineRule="exact"/>
        <w:rPr>
          <w:rFonts w:eastAsia="Times New Roman"/>
        </w:rPr>
      </w:pPr>
    </w:p>
    <w:p w:rsidR="000C62B8" w:rsidRDefault="000C62B8" w:rsidP="000C62B8">
      <w:pPr>
        <w:spacing w:line="358" w:lineRule="auto"/>
        <w:ind w:right="20"/>
        <w:rPr>
          <w:rFonts w:eastAsia="Times New Roman"/>
          <w:sz w:val="24"/>
        </w:rPr>
      </w:pPr>
      <w:r>
        <w:rPr>
          <w:rFonts w:eastAsia="Times New Roman"/>
          <w:sz w:val="24"/>
        </w:rPr>
        <w:t xml:space="preserve">On the other hand, one of the main duties of the journalism professionals is to report to the public about the various sides of power abuse of powerful people for the public </w:t>
      </w:r>
      <w:r>
        <w:rPr>
          <w:rFonts w:eastAsia="Times New Roman"/>
          <w:sz w:val="24"/>
        </w:rPr>
        <w:lastRenderedPageBreak/>
        <w:t>interests. Besides this, the journalists create mass awareness among the society by reporting on the corruption in the activities of different offices. It is also the duty of the journalists to report on whether the politicians work according to their election manifestoes made while on election campaigns. All these present the immense necessities of investigative journalism.</w:t>
      </w:r>
    </w:p>
    <w:p w:rsidR="000C62B8" w:rsidRDefault="000C62B8" w:rsidP="000C62B8">
      <w:pPr>
        <w:spacing w:line="16" w:lineRule="exact"/>
        <w:rPr>
          <w:rFonts w:eastAsia="Times New Roman"/>
        </w:rPr>
      </w:pPr>
    </w:p>
    <w:p w:rsidR="000C62B8" w:rsidRDefault="000C62B8" w:rsidP="00E12FA2">
      <w:pPr>
        <w:spacing w:line="358" w:lineRule="auto"/>
        <w:ind w:right="20"/>
        <w:rPr>
          <w:rFonts w:eastAsia="Times New Roman"/>
          <w:sz w:val="24"/>
        </w:rPr>
      </w:pPr>
      <w:r>
        <w:rPr>
          <w:rFonts w:eastAsia="Times New Roman"/>
          <w:sz w:val="24"/>
        </w:rPr>
        <w:t>Overall, the journalists have lots of scopes to make investigative reports if they keep a kin eye on their surroundings. For example, you can see the recent corona virus issue. The main cause of spreading the virus in our country was negligence and favoritisms of some immoral personals of the airport who released expatriates taking bribes. This kind of news has come in the media very little. Here, there was scope to make investigative reports on how they passed the airport without corona virus screening. Moreover, a boy from Narayanganj or Gazipur the first corona red spot of the country went Barguna by riding a bicycle. The media cannot make an investigative report talking with the man how he could come out Dhaka and passed a long path avoiding a lot of checkpoints of law enforces team.</w:t>
      </w:r>
      <w:r w:rsidR="00E12FA2">
        <w:rPr>
          <w:rFonts w:eastAsia="Times New Roman"/>
          <w:sz w:val="24"/>
        </w:rPr>
        <w:t xml:space="preserve"> </w:t>
      </w:r>
      <w:r>
        <w:rPr>
          <w:rFonts w:eastAsia="Times New Roman"/>
          <w:sz w:val="24"/>
        </w:rPr>
        <w:t>Besides, in normal times, the journalists have a lot of fields to make investigate reports like-the governments have many beneficiaries and social securit</w:t>
      </w:r>
      <w:r w:rsidR="00E12FA2">
        <w:rPr>
          <w:rFonts w:eastAsia="Times New Roman"/>
          <w:sz w:val="24"/>
        </w:rPr>
        <w:t>y programs/schemes for the poor.</w:t>
      </w:r>
      <w:r w:rsidR="00E12FA2">
        <w:rPr>
          <w:rStyle w:val="FootnoteReference"/>
          <w:rFonts w:eastAsia="Times New Roman"/>
          <w:sz w:val="24"/>
        </w:rPr>
        <w:footnoteReference w:id="6"/>
      </w:r>
    </w:p>
    <w:p w:rsidR="000C62B8" w:rsidRPr="00204986" w:rsidRDefault="000C62B8" w:rsidP="00DB348B">
      <w:pPr>
        <w:rPr>
          <w:sz w:val="24"/>
          <w:szCs w:val="24"/>
        </w:rPr>
      </w:pPr>
    </w:p>
    <w:p w:rsidR="00DB348B" w:rsidRPr="00204986" w:rsidRDefault="00E12FA2" w:rsidP="0083530E">
      <w:pPr>
        <w:pStyle w:val="Heading2"/>
        <w:spacing w:before="0"/>
        <w:rPr>
          <w:rFonts w:ascii="Times New Roman" w:hAnsi="Times New Roman" w:cs="Times New Roman"/>
          <w:i/>
          <w:color w:val="auto"/>
          <w:sz w:val="24"/>
          <w:szCs w:val="24"/>
        </w:rPr>
      </w:pPr>
      <w:r>
        <w:rPr>
          <w:rStyle w:val="mw-headline"/>
          <w:rFonts w:ascii="Times New Roman" w:hAnsi="Times New Roman" w:cs="Times New Roman"/>
          <w:i/>
          <w:color w:val="auto"/>
          <w:sz w:val="24"/>
          <w:szCs w:val="24"/>
        </w:rPr>
        <w:t xml:space="preserve">2.5 </w:t>
      </w:r>
      <w:r w:rsidR="00DB348B" w:rsidRPr="00204986">
        <w:rPr>
          <w:rStyle w:val="mw-headline"/>
          <w:rFonts w:ascii="Times New Roman" w:hAnsi="Times New Roman" w:cs="Times New Roman"/>
          <w:i/>
          <w:color w:val="auto"/>
          <w:sz w:val="24"/>
          <w:szCs w:val="24"/>
        </w:rPr>
        <w:t>Computers and the Internet</w:t>
      </w:r>
    </w:p>
    <w:p w:rsidR="00DB348B" w:rsidRPr="00204986" w:rsidRDefault="00B0137E" w:rsidP="0083530E">
      <w:pPr>
        <w:pStyle w:val="NormalWeb"/>
        <w:spacing w:before="0" w:beforeAutospacing="0" w:after="0" w:afterAutospacing="0" w:line="360" w:lineRule="auto"/>
        <w:jc w:val="both"/>
      </w:pPr>
      <w:hyperlink r:id="rId13" w:tooltip="Internet security" w:history="1">
        <w:r w:rsidR="00DB348B" w:rsidRPr="00204986">
          <w:rPr>
            <w:rStyle w:val="Hyperlink"/>
            <w:color w:val="auto"/>
            <w:u w:val="none"/>
          </w:rPr>
          <w:t>Internet security</w:t>
        </w:r>
      </w:hyperlink>
      <w:r w:rsidR="00DB348B" w:rsidRPr="00204986">
        <w:t xml:space="preserve"> involves the protection of a computer's internet account and files from intrusion by an outside user. Internet users today are familiar with companies like </w:t>
      </w:r>
      <w:hyperlink r:id="rId14" w:tooltip="NortonLifeLock" w:history="1">
        <w:r w:rsidR="00DB348B" w:rsidRPr="00204986">
          <w:rPr>
            <w:rStyle w:val="Hyperlink"/>
            <w:color w:val="auto"/>
            <w:u w:val="none"/>
          </w:rPr>
          <w:t>Symantec</w:t>
        </w:r>
      </w:hyperlink>
      <w:r w:rsidR="00DB348B" w:rsidRPr="00204986">
        <w:t xml:space="preserve"> (</w:t>
      </w:r>
      <w:hyperlink r:id="rId15" w:tooltip="Norton Anti-Virus" w:history="1">
        <w:r w:rsidR="00DB348B" w:rsidRPr="00204986">
          <w:rPr>
            <w:rStyle w:val="Hyperlink"/>
            <w:color w:val="auto"/>
            <w:u w:val="none"/>
          </w:rPr>
          <w:t>Norton Anti-Virus</w:t>
        </w:r>
      </w:hyperlink>
      <w:r w:rsidR="00DB348B" w:rsidRPr="00204986">
        <w:t xml:space="preserve">) and </w:t>
      </w:r>
      <w:hyperlink r:id="rId16" w:tooltip="McAfee" w:history="1">
        <w:r w:rsidR="00DB348B" w:rsidRPr="00204986">
          <w:rPr>
            <w:rStyle w:val="Hyperlink"/>
            <w:color w:val="auto"/>
            <w:u w:val="none"/>
          </w:rPr>
          <w:t>McAfee</w:t>
        </w:r>
      </w:hyperlink>
      <w:r w:rsidR="00DB348B" w:rsidRPr="00204986">
        <w:t xml:space="preserve"> that provide them with internet security products to guard against computer viruses, as well as to provide secure </w:t>
      </w:r>
      <w:hyperlink r:id="rId17" w:tooltip="Firewall (computing)" w:history="1">
        <w:r w:rsidR="00DB348B" w:rsidRPr="00204986">
          <w:rPr>
            <w:rStyle w:val="Hyperlink"/>
            <w:color w:val="auto"/>
            <w:u w:val="none"/>
          </w:rPr>
          <w:t>firewalls</w:t>
        </w:r>
      </w:hyperlink>
      <w:r w:rsidR="00DB348B" w:rsidRPr="00204986">
        <w:t xml:space="preserve"> and protection against </w:t>
      </w:r>
      <w:hyperlink r:id="rId18" w:tooltip="Spyware" w:history="1">
        <w:r w:rsidR="00DB348B" w:rsidRPr="00204986">
          <w:rPr>
            <w:rStyle w:val="Hyperlink"/>
            <w:color w:val="auto"/>
            <w:u w:val="none"/>
          </w:rPr>
          <w:t>spyware</w:t>
        </w:r>
      </w:hyperlink>
      <w:r w:rsidR="00DB348B" w:rsidRPr="00204986">
        <w:t xml:space="preserve">. Organizations like the </w:t>
      </w:r>
      <w:hyperlink r:id="rId19" w:tooltip="Center for Internet Security" w:history="1">
        <w:r w:rsidR="00DB348B" w:rsidRPr="00204986">
          <w:rPr>
            <w:rStyle w:val="Hyperlink"/>
            <w:color w:val="auto"/>
            <w:u w:val="none"/>
          </w:rPr>
          <w:t>Center for Internet Security</w:t>
        </w:r>
      </w:hyperlink>
      <w:r w:rsidR="00DB348B" w:rsidRPr="00204986">
        <w:t xml:space="preserve"> (CIS) provide enterprises with resources for measuring information security status and making rational </w:t>
      </w:r>
      <w:hyperlink r:id="rId20" w:tooltip="Security" w:history="1">
        <w:r w:rsidR="00DB348B" w:rsidRPr="00204986">
          <w:rPr>
            <w:rStyle w:val="Hyperlink"/>
            <w:color w:val="auto"/>
            <w:u w:val="none"/>
          </w:rPr>
          <w:t>security</w:t>
        </w:r>
      </w:hyperlink>
      <w:r w:rsidR="00DB348B" w:rsidRPr="00204986">
        <w:t xml:space="preserve"> investment decisions.</w:t>
      </w:r>
      <w:r w:rsidR="0083530E" w:rsidRPr="00204986">
        <w:t xml:space="preserve"> </w:t>
      </w:r>
    </w:p>
    <w:p w:rsidR="00DB348B" w:rsidRDefault="00DB348B" w:rsidP="0083530E">
      <w:pPr>
        <w:pStyle w:val="NormalWeb"/>
        <w:spacing w:before="0" w:beforeAutospacing="0" w:after="0" w:afterAutospacing="0" w:line="360" w:lineRule="auto"/>
        <w:ind w:firstLine="432"/>
        <w:jc w:val="both"/>
      </w:pPr>
      <w:r w:rsidRPr="00204986">
        <w:t xml:space="preserve">An example of secure </w:t>
      </w:r>
      <w:hyperlink r:id="rId21" w:tooltip="Smart card" w:history="1">
        <w:r w:rsidRPr="00204986">
          <w:rPr>
            <w:rStyle w:val="Hyperlink"/>
            <w:color w:val="auto"/>
            <w:u w:val="none"/>
          </w:rPr>
          <w:t>smart card</w:t>
        </w:r>
      </w:hyperlink>
      <w:r w:rsidRPr="00204986">
        <w:t xml:space="preserve"> technology usage is the </w:t>
      </w:r>
      <w:hyperlink r:id="rId22" w:tooltip="Microsoft .NET" w:history="1">
        <w:r w:rsidRPr="00204986">
          <w:rPr>
            <w:rStyle w:val="Hyperlink"/>
            <w:color w:val="auto"/>
            <w:u w:val="none"/>
          </w:rPr>
          <w:t>Microsoft .NET</w:t>
        </w:r>
      </w:hyperlink>
      <w:r w:rsidRPr="00204986">
        <w:t xml:space="preserve"> card framework. This is a </w:t>
      </w:r>
      <w:hyperlink r:id="rId23" w:tooltip="Software framework" w:history="1">
        <w:r w:rsidRPr="00204986">
          <w:rPr>
            <w:rStyle w:val="Hyperlink"/>
            <w:color w:val="auto"/>
            <w:u w:val="none"/>
          </w:rPr>
          <w:t>software framework</w:t>
        </w:r>
      </w:hyperlink>
      <w:r w:rsidRPr="00204986">
        <w:t xml:space="preserve"> that is available with several </w:t>
      </w:r>
      <w:hyperlink r:id="rId24" w:tooltip="Microsoft Windows" w:history="1">
        <w:r w:rsidRPr="00204986">
          <w:rPr>
            <w:rStyle w:val="Hyperlink"/>
            <w:color w:val="auto"/>
            <w:u w:val="none"/>
          </w:rPr>
          <w:t>Microsoft Windows</w:t>
        </w:r>
      </w:hyperlink>
      <w:r w:rsidRPr="00204986">
        <w:t xml:space="preserve"> operating systems. It includes a library of coded solutions to prevent common programming problems and a virtual machine that manages the execution of programs written specifically for the framework. </w:t>
      </w:r>
    </w:p>
    <w:p w:rsidR="00DA4FBF" w:rsidRPr="00204986" w:rsidRDefault="00DA4FBF" w:rsidP="00DA4FBF">
      <w:pPr>
        <w:jc w:val="center"/>
        <w:rPr>
          <w:rFonts w:cs="Times New Roman"/>
          <w:sz w:val="28"/>
        </w:rPr>
      </w:pPr>
      <w:r w:rsidRPr="00204986">
        <w:rPr>
          <w:rFonts w:cs="Times New Roman"/>
          <w:sz w:val="28"/>
        </w:rPr>
        <w:lastRenderedPageBreak/>
        <w:t>Chapter 3</w:t>
      </w:r>
    </w:p>
    <w:p w:rsidR="00BE132C" w:rsidRPr="00204986" w:rsidRDefault="00155D20" w:rsidP="00DA4FBF">
      <w:pPr>
        <w:jc w:val="center"/>
        <w:rPr>
          <w:rFonts w:cs="Times New Roman"/>
          <w:b/>
          <w:sz w:val="24"/>
          <w:szCs w:val="24"/>
        </w:rPr>
      </w:pPr>
      <w:r w:rsidRPr="00204986">
        <w:rPr>
          <w:rFonts w:cs="Times New Roman"/>
          <w:b/>
          <w:sz w:val="24"/>
          <w:szCs w:val="24"/>
        </w:rPr>
        <w:t xml:space="preserve">OBJECTS AND FEATURES </w:t>
      </w:r>
      <w:r w:rsidRPr="00883503">
        <w:rPr>
          <w:rFonts w:cs="Times New Roman"/>
          <w:b/>
          <w:sz w:val="24"/>
          <w:szCs w:val="24"/>
        </w:rPr>
        <w:t xml:space="preserve">OF DIGITAL SECURITY ACT, </w:t>
      </w:r>
      <w:r w:rsidR="00DA4FBF" w:rsidRPr="00883503">
        <w:rPr>
          <w:rFonts w:cs="Times New Roman"/>
          <w:b/>
          <w:sz w:val="24"/>
          <w:szCs w:val="24"/>
        </w:rPr>
        <w:t>2018</w:t>
      </w:r>
    </w:p>
    <w:p w:rsidR="006173BF" w:rsidRPr="00204986" w:rsidRDefault="006173BF" w:rsidP="00DA4FBF">
      <w:pPr>
        <w:jc w:val="center"/>
        <w:rPr>
          <w:rFonts w:cs="Times New Roman"/>
          <w:b/>
          <w:sz w:val="24"/>
          <w:szCs w:val="24"/>
        </w:rPr>
      </w:pPr>
    </w:p>
    <w:p w:rsidR="00C00B93" w:rsidRPr="00204986" w:rsidRDefault="005D56C9" w:rsidP="00C00B93">
      <w:pPr>
        <w:shd w:val="clear" w:color="auto" w:fill="FFFFFF"/>
        <w:autoSpaceDE w:val="0"/>
        <w:autoSpaceDN w:val="0"/>
        <w:adjustRightInd w:val="0"/>
        <w:rPr>
          <w:rFonts w:cs="Times New Roman"/>
          <w:sz w:val="24"/>
          <w:szCs w:val="24"/>
        </w:rPr>
      </w:pPr>
      <w:r w:rsidRPr="00204986">
        <w:rPr>
          <w:rFonts w:cs="Times New Roman"/>
          <w:b/>
          <w:bCs/>
          <w:sz w:val="24"/>
          <w:szCs w:val="24"/>
        </w:rPr>
        <w:t>3</w:t>
      </w:r>
      <w:r w:rsidR="00C00B93" w:rsidRPr="00204986">
        <w:rPr>
          <w:rFonts w:cs="Times New Roman"/>
          <w:b/>
          <w:bCs/>
          <w:sz w:val="24"/>
          <w:szCs w:val="24"/>
        </w:rPr>
        <w:t>.1</w:t>
      </w:r>
      <w:r w:rsidR="00C00B93" w:rsidRPr="00204986">
        <w:rPr>
          <w:rFonts w:cs="Times New Roman"/>
          <w:sz w:val="24"/>
          <w:szCs w:val="24"/>
        </w:rPr>
        <w:t xml:space="preserve"> </w:t>
      </w:r>
      <w:r w:rsidR="00C00B93" w:rsidRPr="00204986">
        <w:rPr>
          <w:rFonts w:cs="Times New Roman"/>
          <w:b/>
          <w:bCs/>
          <w:sz w:val="24"/>
          <w:szCs w:val="24"/>
        </w:rPr>
        <w:t>Enactment of the Act</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Bangladesh is an independent country having a written constitution which ensures freedom of speech in Bangladesh. The recent legislation of the Govt. has been under severe criticism as it has adopted the Information Communication and Technology Act, 2006</w:t>
      </w:r>
      <w:r w:rsidR="002605DF" w:rsidRPr="00204986">
        <w:rPr>
          <w:rStyle w:val="FootnoteReference"/>
          <w:rFonts w:cs="Times New Roman"/>
          <w:sz w:val="24"/>
          <w:szCs w:val="24"/>
        </w:rPr>
        <w:footnoteReference w:id="7"/>
      </w:r>
      <w:r w:rsidRPr="00204986">
        <w:rPr>
          <w:rFonts w:cs="Times New Roman"/>
          <w:sz w:val="24"/>
          <w:szCs w:val="24"/>
        </w:rPr>
        <w:t xml:space="preserve"> on the ground that it violates the freedom of speech. As a result, the Govt. has made a draft copy of the Digital Security Act, 2018</w:t>
      </w:r>
      <w:r w:rsidR="002605DF" w:rsidRPr="00204986">
        <w:rPr>
          <w:rStyle w:val="FootnoteReference"/>
          <w:rFonts w:cs="Times New Roman"/>
          <w:sz w:val="24"/>
          <w:szCs w:val="24"/>
        </w:rPr>
        <w:footnoteReference w:id="8"/>
      </w:r>
      <w:r w:rsidRPr="00204986">
        <w:rPr>
          <w:rFonts w:cs="Times New Roman"/>
          <w:sz w:val="24"/>
          <w:szCs w:val="24"/>
        </w:rPr>
        <w:t xml:space="preserve"> to ensure the Constitutional mandate of the country. The draft of the Digital Security Act, 2018 has been approved by the Cabinet at 29th January, 2018. It has been finally passed on September 19, 2018 by the parliament.</w:t>
      </w:r>
      <w:r w:rsidR="007D3F37" w:rsidRPr="00204986">
        <w:rPr>
          <w:rStyle w:val="FootnoteReference"/>
          <w:rFonts w:cs="Times New Roman"/>
          <w:sz w:val="24"/>
          <w:szCs w:val="24"/>
        </w:rPr>
        <w:footnoteReference w:id="9"/>
      </w:r>
    </w:p>
    <w:p w:rsidR="00C00B93" w:rsidRPr="00204986" w:rsidRDefault="00C00B93" w:rsidP="00C00B93">
      <w:pPr>
        <w:shd w:val="clear" w:color="auto" w:fill="FFFFFF"/>
        <w:autoSpaceDE w:val="0"/>
        <w:autoSpaceDN w:val="0"/>
        <w:adjustRightInd w:val="0"/>
        <w:rPr>
          <w:rFonts w:cs="Times New Roman"/>
          <w:sz w:val="24"/>
          <w:szCs w:val="24"/>
        </w:rPr>
      </w:pPr>
    </w:p>
    <w:p w:rsidR="00C00B93" w:rsidRPr="00204986" w:rsidRDefault="005D56C9" w:rsidP="00C00B93">
      <w:pPr>
        <w:shd w:val="clear" w:color="auto" w:fill="FFFFFF"/>
        <w:autoSpaceDE w:val="0"/>
        <w:autoSpaceDN w:val="0"/>
        <w:adjustRightInd w:val="0"/>
        <w:rPr>
          <w:rFonts w:cs="Times New Roman"/>
          <w:sz w:val="24"/>
          <w:szCs w:val="24"/>
        </w:rPr>
      </w:pPr>
      <w:r w:rsidRPr="00204986">
        <w:rPr>
          <w:rFonts w:cs="Times New Roman"/>
          <w:b/>
          <w:bCs/>
          <w:sz w:val="24"/>
          <w:szCs w:val="24"/>
        </w:rPr>
        <w:t>3</w:t>
      </w:r>
      <w:r w:rsidR="00C00B93" w:rsidRPr="00204986">
        <w:rPr>
          <w:rFonts w:cs="Times New Roman"/>
          <w:b/>
          <w:bCs/>
          <w:sz w:val="24"/>
          <w:szCs w:val="24"/>
        </w:rPr>
        <w:t>.2</w:t>
      </w:r>
      <w:r w:rsidR="00C00B93" w:rsidRPr="00204986">
        <w:rPr>
          <w:rFonts w:cs="Times New Roman"/>
          <w:sz w:val="24"/>
          <w:szCs w:val="24"/>
        </w:rPr>
        <w:t xml:space="preserve"> </w:t>
      </w:r>
      <w:r w:rsidR="00C00B93" w:rsidRPr="00204986">
        <w:rPr>
          <w:rFonts w:cs="Times New Roman"/>
          <w:b/>
          <w:bCs/>
          <w:sz w:val="24"/>
          <w:szCs w:val="24"/>
        </w:rPr>
        <w:t>Objects of the Act.</w:t>
      </w:r>
    </w:p>
    <w:p w:rsidR="00C00B93" w:rsidRPr="00204986" w:rsidRDefault="00C00B93" w:rsidP="00C00B93">
      <w:pPr>
        <w:rPr>
          <w:rFonts w:cs="Times New Roman"/>
          <w:sz w:val="24"/>
          <w:szCs w:val="24"/>
        </w:rPr>
      </w:pPr>
      <w:r w:rsidRPr="00204986">
        <w:rPr>
          <w:rFonts w:cs="Times New Roman"/>
          <w:sz w:val="24"/>
          <w:szCs w:val="24"/>
        </w:rPr>
        <w:t>The bill was passed with several minor changes as recommended by the parliamentary body Section 3 of the new law includes a provision of the Right to Information Act 2009, which will be applicable in case of right to information person commits any crime or assists anyone in committing crimes under Official Secrets Act 1923, through computer, digital device, computer network, digital network or any other electronic medium, he or she may face a maximum 14 years in jail or a fine of Tk 25 lack or both. The law also includes a definition Sprit of Liberation war in section 21 which says,</w:t>
      </w:r>
      <w:r w:rsidRPr="00204986">
        <w:rPr>
          <w:rFonts w:cs="Times New Roman"/>
          <w:sz w:val="24"/>
          <w:szCs w:val="24"/>
          <w:vertAlign w:val="superscript"/>
        </w:rPr>
        <w:t>1</w:t>
      </w:r>
      <w:r w:rsidRPr="00204986">
        <w:rPr>
          <w:rFonts w:cs="Times New Roman"/>
          <w:sz w:val="24"/>
          <w:szCs w:val="24"/>
        </w:rPr>
        <w:t xml:space="preserve"> "The high ideals of nationalism, socialism, democracy and secularism, which inspired our heroic people to dedicate themselves to, and our brave martyrs to sacrifice their lives in, the national liberation struggle According to section 29 of the law, a person may face up to three years in jail or a fine of Tk 5 lakh or both if he or she commits the offences stipulated in section 499 of the Penal Code through a website or in</w:t>
      </w:r>
      <w:r w:rsidRPr="00204986">
        <w:rPr>
          <w:rFonts w:eastAsia="Times New Roman" w:cs="Times New Roman"/>
          <w:sz w:val="24"/>
          <w:szCs w:val="24"/>
        </w:rPr>
        <w:t xml:space="preserve"> </w:t>
      </w:r>
      <w:r w:rsidRPr="00204986">
        <w:rPr>
          <w:rFonts w:cs="Times New Roman"/>
          <w:sz w:val="24"/>
          <w:szCs w:val="24"/>
        </w:rPr>
        <w:t xml:space="preserve">electronic form Section 31 of the act says a person may face up to seven years in prison or Tk 5 lack in fine or both if he or she is found to have deliberately published or broadcast something on a website or in electronic </w:t>
      </w:r>
      <w:r w:rsidRPr="00204986">
        <w:rPr>
          <w:rFonts w:cs="Times New Roman"/>
          <w:sz w:val="24"/>
          <w:szCs w:val="24"/>
        </w:rPr>
        <w:lastRenderedPageBreak/>
        <w:t>form which can spread hatred and create enmity among different groups and communities, and can cause deterioration in law and order.</w:t>
      </w:r>
      <w:r w:rsidR="007D3F37" w:rsidRPr="00204986">
        <w:rPr>
          <w:rStyle w:val="FootnoteReference"/>
          <w:rFonts w:cs="Times New Roman"/>
          <w:sz w:val="24"/>
          <w:szCs w:val="24"/>
        </w:rPr>
        <w:footnoteReference w:id="10"/>
      </w:r>
    </w:p>
    <w:p w:rsidR="00C00B93" w:rsidRPr="00204986" w:rsidRDefault="00C00B93" w:rsidP="006173BF">
      <w:pPr>
        <w:ind w:firstLine="432"/>
        <w:rPr>
          <w:rFonts w:cs="Times New Roman"/>
          <w:sz w:val="24"/>
          <w:szCs w:val="24"/>
        </w:rPr>
      </w:pPr>
      <w:r w:rsidRPr="00204986">
        <w:rPr>
          <w:rFonts w:cs="Times New Roman"/>
          <w:sz w:val="24"/>
          <w:szCs w:val="24"/>
        </w:rPr>
        <w:t>As per section 32 of the law, if a includes a definition of the "Spritt of the Liberation War" in section 21, which f nationalism, socialism, democracy and secularism, which inspired our The act was passed without addressing journalists' concern over sections 8, 28, 29 and 31 that deal with haring religious values, disrupting public order, dishing out defaming information and causing deterioration in law and order by publishing anything on a website or in electronic form Though Mustafa told the House yesterday that section 57 of the ICT act would be repealed following the passage of the bill, controversial provisions of section 57 were included in four sections of the new law On July 4, the parliamentary committee at a meeting with Sampadak Parishad, Bangladesh Federal Union of Journalists (BFUJ) and Association of Television Channel Owners (ATCO) placed an 11-point change to the proposed their consideration Representatives of share their opinion on the changes later, following discussions in respective forums The committee set July 16 for further discussion with the organizations on the bill But the meeting was postponed and no fresh date was announced arlier on May 22, the committee had invited presidents and general secretaries of the Sampadak Panishad and BFUJ, and president and senior vice president of ATCO to a meeting to hear their views .At the meeting, the three organizations voiced concen over sections &amp;, 21, 25, 28, 29, 31,32, and 43, saying these would greatly hamper freedom of speech and independent journalism.</w:t>
      </w:r>
    </w:p>
    <w:p w:rsidR="00C00B93" w:rsidRPr="00204986" w:rsidRDefault="00C00B93" w:rsidP="006173BF">
      <w:pPr>
        <w:shd w:val="clear" w:color="auto" w:fill="FFFFFF"/>
        <w:autoSpaceDE w:val="0"/>
        <w:autoSpaceDN w:val="0"/>
        <w:adjustRightInd w:val="0"/>
        <w:ind w:firstLine="432"/>
        <w:rPr>
          <w:rFonts w:cs="Times New Roman"/>
          <w:sz w:val="24"/>
          <w:szCs w:val="24"/>
        </w:rPr>
      </w:pPr>
      <w:r w:rsidRPr="00204986">
        <w:rPr>
          <w:rFonts w:cs="Times New Roman"/>
          <w:sz w:val="24"/>
          <w:szCs w:val="24"/>
        </w:rPr>
        <w:t>Digital Security Act for the three organizations told the committee that they would Earlier on several occasions, Law Minister Anisul Hug and Mustafa Jabbar assured journalists of taking measures to mitigate their concern On April 9, the Digital Secant Bill 2018 was placed in the House, which sent it to the parliamentary committee for scrutiny The committee was given four weeks to place its report before parliament Later, parliament extended the deadline for submitting the report by three months in two phases</w:t>
      </w:r>
      <w:r w:rsidR="007D3F37" w:rsidRPr="00204986">
        <w:rPr>
          <w:rFonts w:cs="Times New Roman"/>
          <w:sz w:val="24"/>
          <w:szCs w:val="24"/>
        </w:rPr>
        <w:t>.</w:t>
      </w:r>
      <w:r w:rsidR="007D3F37" w:rsidRPr="00204986">
        <w:rPr>
          <w:rStyle w:val="FootnoteReference"/>
          <w:rFonts w:cs="Times New Roman"/>
          <w:sz w:val="24"/>
          <w:szCs w:val="24"/>
        </w:rPr>
        <w:footnoteReference w:id="11"/>
      </w:r>
    </w:p>
    <w:p w:rsidR="005D56C9" w:rsidRPr="00204986" w:rsidRDefault="005D56C9" w:rsidP="00C00B93">
      <w:pPr>
        <w:shd w:val="clear" w:color="auto" w:fill="FFFFFF"/>
        <w:autoSpaceDE w:val="0"/>
        <w:autoSpaceDN w:val="0"/>
        <w:adjustRightInd w:val="0"/>
        <w:rPr>
          <w:rFonts w:cs="Times New Roman"/>
          <w:b/>
          <w:bCs/>
          <w:sz w:val="24"/>
          <w:szCs w:val="24"/>
        </w:rPr>
      </w:pPr>
    </w:p>
    <w:p w:rsidR="00C00B93" w:rsidRPr="00204986" w:rsidRDefault="005D56C9" w:rsidP="00C00B93">
      <w:pPr>
        <w:shd w:val="clear" w:color="auto" w:fill="FFFFFF"/>
        <w:autoSpaceDE w:val="0"/>
        <w:autoSpaceDN w:val="0"/>
        <w:adjustRightInd w:val="0"/>
        <w:rPr>
          <w:rFonts w:cs="Times New Roman"/>
          <w:sz w:val="24"/>
          <w:szCs w:val="24"/>
        </w:rPr>
      </w:pPr>
      <w:r w:rsidRPr="00204986">
        <w:rPr>
          <w:rFonts w:cs="Times New Roman"/>
          <w:b/>
          <w:bCs/>
          <w:sz w:val="24"/>
          <w:szCs w:val="24"/>
        </w:rPr>
        <w:t>3</w:t>
      </w:r>
      <w:r w:rsidR="00C00B93" w:rsidRPr="00204986">
        <w:rPr>
          <w:rFonts w:cs="Times New Roman"/>
          <w:b/>
          <w:bCs/>
          <w:sz w:val="24"/>
          <w:szCs w:val="24"/>
        </w:rPr>
        <w:t>.3 Main features of this Act</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 xml:space="preserve">The Act has nine chapters and 62 sections which deal with different sectors of digital security. The preamble of the Act clearly describes the purpose of the Act. In the </w:t>
      </w:r>
      <w:r w:rsidRPr="00204986">
        <w:rPr>
          <w:rFonts w:cs="Times New Roman"/>
          <w:sz w:val="24"/>
          <w:szCs w:val="24"/>
        </w:rPr>
        <w:lastRenderedPageBreak/>
        <w:t>preamble it is stated that the Act has been enacted to ensure the digital security and to identify, prohibit, suppress the offences of digitally committed crimes.</w:t>
      </w:r>
    </w:p>
    <w:p w:rsidR="00C00B93" w:rsidRPr="00204986" w:rsidRDefault="00C00B93" w:rsidP="006173BF">
      <w:pPr>
        <w:ind w:firstLine="432"/>
        <w:rPr>
          <w:rFonts w:cs="Times New Roman"/>
          <w:sz w:val="24"/>
          <w:szCs w:val="24"/>
        </w:rPr>
      </w:pPr>
      <w:r w:rsidRPr="00204986">
        <w:rPr>
          <w:rFonts w:cs="Times New Roman"/>
          <w:sz w:val="24"/>
          <w:szCs w:val="24"/>
        </w:rPr>
        <w:t>The first chapter is the introductory chapter that contains four sections (ss. 1-4). Section-2 provides definitions of different terms Section-2(2) of the Act prescribes that the definitions of the ICT Act 2006 should be taken as appropriate definitions for any term undefined in this Act.</w:t>
      </w:r>
      <w:r w:rsidR="002605DF" w:rsidRPr="00204986">
        <w:rPr>
          <w:rStyle w:val="FootnoteReference"/>
          <w:rFonts w:cs="Times New Roman"/>
          <w:sz w:val="24"/>
          <w:szCs w:val="24"/>
        </w:rPr>
        <w:footnoteReference w:id="12"/>
      </w:r>
    </w:p>
    <w:p w:rsidR="00C00B93" w:rsidRPr="00204986" w:rsidRDefault="00C00B93" w:rsidP="00312CDA">
      <w:pPr>
        <w:shd w:val="clear" w:color="auto" w:fill="FFFFFF"/>
        <w:autoSpaceDE w:val="0"/>
        <w:autoSpaceDN w:val="0"/>
        <w:adjustRightInd w:val="0"/>
        <w:ind w:firstLine="432"/>
        <w:rPr>
          <w:rFonts w:cs="Times New Roman"/>
          <w:sz w:val="24"/>
          <w:szCs w:val="24"/>
        </w:rPr>
      </w:pPr>
      <w:r w:rsidRPr="00204986">
        <w:rPr>
          <w:rFonts w:cs="Times New Roman"/>
          <w:sz w:val="24"/>
          <w:szCs w:val="24"/>
        </w:rPr>
        <w:t>The second chapter contains three sections (ss. 5-7) which provide for 'digital security agency'. Section-6 deals with the appointment of the Director General and other Directors and their terms of office.</w:t>
      </w:r>
    </w:p>
    <w:p w:rsidR="00C00B93" w:rsidRPr="00204986" w:rsidRDefault="00C00B93" w:rsidP="00312CDA">
      <w:pPr>
        <w:shd w:val="clear" w:color="auto" w:fill="FFFFFF"/>
        <w:autoSpaceDE w:val="0"/>
        <w:autoSpaceDN w:val="0"/>
        <w:adjustRightInd w:val="0"/>
        <w:ind w:firstLine="432"/>
        <w:rPr>
          <w:rFonts w:cs="Times New Roman"/>
          <w:sz w:val="24"/>
          <w:szCs w:val="24"/>
        </w:rPr>
      </w:pPr>
      <w:r w:rsidRPr="00204986">
        <w:rPr>
          <w:rFonts w:cs="Times New Roman"/>
          <w:sz w:val="24"/>
          <w:szCs w:val="24"/>
        </w:rPr>
        <w:t>The third chapter contains four sections (ss. 8-11) dealing with preventive measures. Section-8 invests the Director General and the law enforcing agencies with the power to remove or block any data or information. Section-9 provides for the establishment of an emergency response team. Section-10 provides for the establishment of a digital forensic lab.</w:t>
      </w:r>
    </w:p>
    <w:p w:rsidR="00C00B93" w:rsidRPr="00204986" w:rsidRDefault="00C00B93" w:rsidP="00312CDA">
      <w:pPr>
        <w:shd w:val="clear" w:color="auto" w:fill="FFFFFF"/>
        <w:autoSpaceDE w:val="0"/>
        <w:autoSpaceDN w:val="0"/>
        <w:adjustRightInd w:val="0"/>
        <w:ind w:firstLine="432"/>
        <w:rPr>
          <w:rFonts w:cs="Times New Roman"/>
          <w:sz w:val="24"/>
          <w:szCs w:val="24"/>
        </w:rPr>
      </w:pPr>
      <w:r w:rsidRPr="00204986">
        <w:rPr>
          <w:rFonts w:cs="Times New Roman"/>
          <w:sz w:val="24"/>
          <w:szCs w:val="24"/>
        </w:rPr>
        <w:t>Chapter four containing three sections (ss. 12-14) deals with the digital security council. Section-12 provides for the establishment of a 'Digital Security Council' containing 13 members-</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1.  Chairman,</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2.  Minister,   Minister   of State   or  Deputy   Minister   of Ministry   of Posts, Telecommunication and Information Technology,</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3.  Minister, Minister of State or Deputy Minister of Ministry of Law, Justice and Parliamentary Affairs,</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4.  Chief Secretary of Prime Minister,</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5.  Governor, Bangladesh Bank,</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6.  Secretary, Posts and Telecommunication Department,</w:t>
      </w:r>
    </w:p>
    <w:p w:rsidR="00C00B93" w:rsidRPr="00204986" w:rsidRDefault="00C00B93" w:rsidP="00C00B93">
      <w:pPr>
        <w:rPr>
          <w:rFonts w:cs="Times New Roman"/>
          <w:sz w:val="24"/>
          <w:szCs w:val="24"/>
        </w:rPr>
      </w:pPr>
      <w:r w:rsidRPr="00204986">
        <w:rPr>
          <w:rFonts w:cs="Times New Roman"/>
          <w:sz w:val="24"/>
          <w:szCs w:val="24"/>
        </w:rPr>
        <w:t>7.  Secretary, Information Technology Department,</w:t>
      </w:r>
    </w:p>
    <w:p w:rsidR="00C00B93" w:rsidRPr="00204986" w:rsidRDefault="00C00B93" w:rsidP="00C00B93">
      <w:pPr>
        <w:rPr>
          <w:rFonts w:cs="Times New Roman"/>
          <w:sz w:val="24"/>
          <w:szCs w:val="24"/>
        </w:rPr>
      </w:pPr>
      <w:r w:rsidRPr="00204986">
        <w:rPr>
          <w:rFonts w:cs="Times New Roman"/>
          <w:sz w:val="24"/>
          <w:szCs w:val="24"/>
        </w:rPr>
        <w:t>8.  Secretary, Public Security Department,</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9.  Secretary, Ministry of Foreign Affairs, lO.</w:t>
      </w:r>
      <w:r w:rsidR="006173BF" w:rsidRPr="00204986">
        <w:rPr>
          <w:rFonts w:cs="Times New Roman"/>
          <w:sz w:val="24"/>
          <w:szCs w:val="24"/>
        </w:rPr>
        <w:t xml:space="preserve"> </w:t>
      </w:r>
      <w:r w:rsidRPr="00204986">
        <w:rPr>
          <w:rFonts w:cs="Times New Roman"/>
          <w:sz w:val="24"/>
          <w:szCs w:val="24"/>
        </w:rPr>
        <w:t>Inspector General of Police, Bangladesh Police, 11. Chairman, BTRC,</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t>12.Director General, Directorate General of Security Intelligence, 13.Director General, Member of Secretaries.</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lastRenderedPageBreak/>
        <w:t>Section-12(2) prescribes that the Prime Minister of Bangladesh shall be the ex-officio chairman of the council. Section-13 deals with the power and functions of the council.</w:t>
      </w:r>
    </w:p>
    <w:p w:rsidR="00C00B93" w:rsidRPr="00204986" w:rsidRDefault="00C00B93" w:rsidP="00312CDA">
      <w:pPr>
        <w:shd w:val="clear" w:color="auto" w:fill="FFFFFF"/>
        <w:autoSpaceDE w:val="0"/>
        <w:autoSpaceDN w:val="0"/>
        <w:adjustRightInd w:val="0"/>
        <w:ind w:firstLine="432"/>
        <w:rPr>
          <w:rFonts w:cs="Times New Roman"/>
          <w:sz w:val="24"/>
          <w:szCs w:val="24"/>
        </w:rPr>
      </w:pPr>
      <w:r w:rsidRPr="00204986">
        <w:rPr>
          <w:rFonts w:cs="Times New Roman"/>
          <w:sz w:val="24"/>
          <w:szCs w:val="24"/>
        </w:rPr>
        <w:t>Chapter-5 contains only two sections and deals with critical infrastructures. It is to be mentioned that the term 'critical infrastructure' is not a defined one. Section-15 stipulates that government may by notification in the official gazette describe any infrastructure as a critical infrastructure.</w:t>
      </w:r>
      <w:r w:rsidR="00B45B30" w:rsidRPr="00204986">
        <w:rPr>
          <w:rStyle w:val="FootnoteReference"/>
          <w:rFonts w:cs="Times New Roman"/>
          <w:sz w:val="24"/>
          <w:szCs w:val="24"/>
        </w:rPr>
        <w:footnoteReference w:id="13"/>
      </w:r>
    </w:p>
    <w:p w:rsidR="00C00B93" w:rsidRPr="00204986" w:rsidRDefault="00C00B93" w:rsidP="00312CDA">
      <w:pPr>
        <w:shd w:val="clear" w:color="auto" w:fill="FFFFFF"/>
        <w:autoSpaceDE w:val="0"/>
        <w:autoSpaceDN w:val="0"/>
        <w:adjustRightInd w:val="0"/>
        <w:ind w:firstLine="432"/>
        <w:rPr>
          <w:rFonts w:cs="Times New Roman"/>
          <w:sz w:val="24"/>
          <w:szCs w:val="24"/>
        </w:rPr>
      </w:pPr>
      <w:r w:rsidRPr="00204986">
        <w:rPr>
          <w:rFonts w:cs="Times New Roman"/>
          <w:sz w:val="24"/>
          <w:szCs w:val="24"/>
        </w:rPr>
        <w:t>Chapter-6 containing 22 sections (ss. 17-38) deals with offences and punishments. The list of punishments are given below:</w:t>
      </w:r>
    </w:p>
    <w:p w:rsidR="00C00B93" w:rsidRPr="00204986" w:rsidRDefault="00C00B93" w:rsidP="00033C56">
      <w:pPr>
        <w:ind w:firstLine="432"/>
        <w:rPr>
          <w:rFonts w:cs="Times New Roman"/>
          <w:sz w:val="24"/>
          <w:szCs w:val="24"/>
        </w:rPr>
      </w:pPr>
      <w:r w:rsidRPr="00204986">
        <w:rPr>
          <w:rFonts w:cs="Times New Roman"/>
          <w:sz w:val="24"/>
          <w:szCs w:val="24"/>
        </w:rPr>
        <w:t>Chapter-7 contains sixteen chapters (ss. 39-54) which deal with investigation and trial of offences under this Act.</w:t>
      </w:r>
    </w:p>
    <w:p w:rsidR="00033C56" w:rsidRPr="00204986" w:rsidRDefault="00033C56" w:rsidP="00033C56">
      <w:pPr>
        <w:shd w:val="clear" w:color="auto" w:fill="FFFFFF"/>
        <w:autoSpaceDE w:val="0"/>
        <w:autoSpaceDN w:val="0"/>
        <w:adjustRightInd w:val="0"/>
        <w:rPr>
          <w:rFonts w:cs="Times New Roman"/>
          <w:sz w:val="24"/>
          <w:szCs w:val="24"/>
        </w:rPr>
      </w:pPr>
    </w:p>
    <w:p w:rsidR="00033C56" w:rsidRPr="00204986" w:rsidRDefault="00033C56" w:rsidP="00033C56">
      <w:pPr>
        <w:shd w:val="clear" w:color="auto" w:fill="FFFFFF"/>
        <w:autoSpaceDE w:val="0"/>
        <w:autoSpaceDN w:val="0"/>
        <w:adjustRightInd w:val="0"/>
        <w:rPr>
          <w:rFonts w:cs="Times New Roman"/>
          <w:sz w:val="24"/>
          <w:szCs w:val="24"/>
        </w:rPr>
      </w:pPr>
      <w:r w:rsidRPr="00204986">
        <w:rPr>
          <w:rFonts w:cs="Times New Roman"/>
          <w:b/>
          <w:sz w:val="24"/>
          <w:szCs w:val="24"/>
        </w:rPr>
        <w:t xml:space="preserve">3.4 Section </w:t>
      </w:r>
      <w:r w:rsidR="00C00B93" w:rsidRPr="00204986">
        <w:rPr>
          <w:rFonts w:cs="Times New Roman"/>
          <w:b/>
          <w:sz w:val="24"/>
          <w:szCs w:val="24"/>
        </w:rPr>
        <w:t>40</w:t>
      </w:r>
      <w:r w:rsidR="00C00B93" w:rsidRPr="00204986">
        <w:rPr>
          <w:rFonts w:cs="Times New Roman"/>
          <w:sz w:val="24"/>
          <w:szCs w:val="24"/>
        </w:rPr>
        <w:t xml:space="preserve"> </w:t>
      </w:r>
    </w:p>
    <w:p w:rsidR="00C00B93" w:rsidRPr="00204986" w:rsidRDefault="00033C56" w:rsidP="00033C56">
      <w:pPr>
        <w:shd w:val="clear" w:color="auto" w:fill="FFFFFF"/>
        <w:autoSpaceDE w:val="0"/>
        <w:autoSpaceDN w:val="0"/>
        <w:adjustRightInd w:val="0"/>
        <w:rPr>
          <w:rFonts w:cs="Times New Roman"/>
          <w:sz w:val="24"/>
          <w:szCs w:val="24"/>
        </w:rPr>
      </w:pPr>
      <w:r w:rsidRPr="00204986">
        <w:rPr>
          <w:rFonts w:cs="Times New Roman"/>
          <w:sz w:val="24"/>
          <w:szCs w:val="24"/>
        </w:rPr>
        <w:t>P</w:t>
      </w:r>
      <w:r w:rsidR="00C00B93" w:rsidRPr="00204986">
        <w:rPr>
          <w:rFonts w:cs="Times New Roman"/>
          <w:sz w:val="24"/>
          <w:szCs w:val="24"/>
        </w:rPr>
        <w:t>rescribes limits of investigation within 60 days. If the investigating officer fails to finish the investigation within the prescribed limit he may extend the time for 15 days with the permission of his superior officer. If the investigation is not completed within the extended time, it may be extended for further 30 days with the permission of the Tribunal.</w:t>
      </w:r>
    </w:p>
    <w:p w:rsidR="00033C56" w:rsidRPr="00204986" w:rsidRDefault="00033C56" w:rsidP="00033C56">
      <w:pPr>
        <w:shd w:val="clear" w:color="auto" w:fill="FFFFFF"/>
        <w:autoSpaceDE w:val="0"/>
        <w:autoSpaceDN w:val="0"/>
        <w:adjustRightInd w:val="0"/>
        <w:rPr>
          <w:rFonts w:cs="Times New Roman"/>
          <w:sz w:val="24"/>
          <w:szCs w:val="24"/>
        </w:rPr>
      </w:pPr>
    </w:p>
    <w:p w:rsidR="00033C56" w:rsidRPr="00204986" w:rsidRDefault="00033C56" w:rsidP="00033C56">
      <w:pPr>
        <w:shd w:val="clear" w:color="auto" w:fill="FFFFFF"/>
        <w:autoSpaceDE w:val="0"/>
        <w:autoSpaceDN w:val="0"/>
        <w:adjustRightInd w:val="0"/>
        <w:rPr>
          <w:rFonts w:cs="Times New Roman"/>
          <w:b/>
          <w:sz w:val="24"/>
          <w:szCs w:val="24"/>
        </w:rPr>
      </w:pPr>
      <w:r w:rsidRPr="00204986">
        <w:rPr>
          <w:rFonts w:cs="Times New Roman"/>
          <w:b/>
          <w:sz w:val="24"/>
          <w:szCs w:val="24"/>
        </w:rPr>
        <w:t xml:space="preserve">3.5 Section </w:t>
      </w:r>
      <w:r w:rsidR="00C00B93" w:rsidRPr="00204986">
        <w:rPr>
          <w:rFonts w:cs="Times New Roman"/>
          <w:b/>
          <w:sz w:val="24"/>
          <w:szCs w:val="24"/>
        </w:rPr>
        <w:t>41</w:t>
      </w:r>
    </w:p>
    <w:p w:rsidR="00C00B93" w:rsidRPr="00204986" w:rsidRDefault="00033C56" w:rsidP="00033C56">
      <w:pPr>
        <w:shd w:val="clear" w:color="auto" w:fill="FFFFFF"/>
        <w:autoSpaceDE w:val="0"/>
        <w:autoSpaceDN w:val="0"/>
        <w:adjustRightInd w:val="0"/>
        <w:rPr>
          <w:rFonts w:cs="Times New Roman"/>
          <w:sz w:val="24"/>
          <w:szCs w:val="24"/>
        </w:rPr>
      </w:pPr>
      <w:r w:rsidRPr="00204986">
        <w:rPr>
          <w:rFonts w:cs="Times New Roman"/>
          <w:sz w:val="24"/>
          <w:szCs w:val="24"/>
        </w:rPr>
        <w:t>P</w:t>
      </w:r>
      <w:r w:rsidR="00C00B93" w:rsidRPr="00204986">
        <w:rPr>
          <w:rFonts w:cs="Times New Roman"/>
          <w:sz w:val="24"/>
          <w:szCs w:val="24"/>
        </w:rPr>
        <w:t>rescribes the powers of the investigating officer. Section-42 deals with the power of the investigating officer regarding search and seizure with warrant. Section-43 stipulates that the investigating officer may search, seize and arrest without a warrant where there is probability that the evidences may be destroyed.</w:t>
      </w:r>
    </w:p>
    <w:p w:rsidR="00033C56" w:rsidRPr="00204986" w:rsidRDefault="00033C56" w:rsidP="00033C56">
      <w:pPr>
        <w:shd w:val="clear" w:color="auto" w:fill="FFFFFF"/>
        <w:autoSpaceDE w:val="0"/>
        <w:autoSpaceDN w:val="0"/>
        <w:adjustRightInd w:val="0"/>
        <w:rPr>
          <w:rFonts w:cs="Times New Roman"/>
          <w:sz w:val="24"/>
          <w:szCs w:val="24"/>
        </w:rPr>
      </w:pPr>
    </w:p>
    <w:p w:rsidR="00033C56" w:rsidRPr="00204986" w:rsidRDefault="00033C56" w:rsidP="00033C56">
      <w:pPr>
        <w:shd w:val="clear" w:color="auto" w:fill="FFFFFF"/>
        <w:autoSpaceDE w:val="0"/>
        <w:autoSpaceDN w:val="0"/>
        <w:adjustRightInd w:val="0"/>
        <w:rPr>
          <w:rFonts w:cs="Times New Roman"/>
          <w:b/>
          <w:sz w:val="24"/>
          <w:szCs w:val="24"/>
        </w:rPr>
      </w:pPr>
      <w:r w:rsidRPr="00204986">
        <w:rPr>
          <w:rFonts w:cs="Times New Roman"/>
          <w:b/>
          <w:sz w:val="24"/>
          <w:szCs w:val="24"/>
        </w:rPr>
        <w:t xml:space="preserve">3.6 Section </w:t>
      </w:r>
      <w:r w:rsidR="00C00B93" w:rsidRPr="00204986">
        <w:rPr>
          <w:rFonts w:cs="Times New Roman"/>
          <w:b/>
          <w:sz w:val="24"/>
          <w:szCs w:val="24"/>
        </w:rPr>
        <w:t xml:space="preserve">47 </w:t>
      </w:r>
    </w:p>
    <w:p w:rsidR="00C00B93" w:rsidRPr="00204986" w:rsidRDefault="00033C56" w:rsidP="00033C56">
      <w:pPr>
        <w:shd w:val="clear" w:color="auto" w:fill="FFFFFF"/>
        <w:autoSpaceDE w:val="0"/>
        <w:autoSpaceDN w:val="0"/>
        <w:adjustRightInd w:val="0"/>
        <w:rPr>
          <w:rFonts w:cs="Times New Roman"/>
          <w:sz w:val="24"/>
          <w:szCs w:val="24"/>
        </w:rPr>
      </w:pPr>
      <w:r w:rsidRPr="00204986">
        <w:rPr>
          <w:rFonts w:cs="Times New Roman"/>
          <w:sz w:val="24"/>
          <w:szCs w:val="24"/>
        </w:rPr>
        <w:t>Ensures</w:t>
      </w:r>
      <w:r w:rsidR="00C00B93" w:rsidRPr="00204986">
        <w:rPr>
          <w:rFonts w:cs="Times New Roman"/>
          <w:sz w:val="24"/>
          <w:szCs w:val="24"/>
        </w:rPr>
        <w:t xml:space="preserve"> that the information given by any person to conduct an investigation shall be kept secret. If anyone violates this provision, he shall be punished with imprisonment for 2 years(max) or fine with 1 lac taka(max) or with both.</w:t>
      </w:r>
    </w:p>
    <w:p w:rsidR="00C00B93" w:rsidRPr="00204986" w:rsidRDefault="00C00B93" w:rsidP="005D56C9">
      <w:pPr>
        <w:shd w:val="clear" w:color="auto" w:fill="FFFFFF"/>
        <w:autoSpaceDE w:val="0"/>
        <w:autoSpaceDN w:val="0"/>
        <w:adjustRightInd w:val="0"/>
        <w:ind w:firstLine="432"/>
        <w:rPr>
          <w:rFonts w:cs="Times New Roman"/>
          <w:sz w:val="24"/>
          <w:szCs w:val="24"/>
        </w:rPr>
      </w:pPr>
      <w:r w:rsidRPr="00204986">
        <w:rPr>
          <w:rFonts w:cs="Times New Roman"/>
          <w:sz w:val="24"/>
          <w:szCs w:val="24"/>
        </w:rPr>
        <w:t>The Tribunal: Section-48 prescribes that, no complaint shall be taken into cognizance by the tribunal except by written report of police. The tribunal shall follow the proceedings of Sessions Judge under section-23 of the Code of Criminal Procedure so far it is consistent with this Act.</w:t>
      </w:r>
    </w:p>
    <w:p w:rsidR="00C00B93" w:rsidRPr="00204986" w:rsidRDefault="00C00B93" w:rsidP="005D56C9">
      <w:pPr>
        <w:ind w:firstLine="432"/>
        <w:rPr>
          <w:rFonts w:cs="Times New Roman"/>
          <w:sz w:val="24"/>
          <w:szCs w:val="24"/>
        </w:rPr>
      </w:pPr>
      <w:r w:rsidRPr="00204986">
        <w:rPr>
          <w:rFonts w:cs="Times New Roman"/>
          <w:sz w:val="24"/>
          <w:szCs w:val="24"/>
        </w:rPr>
        <w:lastRenderedPageBreak/>
        <w:t>According section-2(h), the tribunal shall be the tribunal constituted under section-68 of the 'Information Communication and Technology Act 2006'. According to section-68 of the ICT Act 2006, the tribunal shall consist of a Sessions Judge or an Additional Sessions Judge.</w:t>
      </w:r>
      <w:r w:rsidR="0092043E">
        <w:rPr>
          <w:rStyle w:val="FootnoteReference"/>
          <w:rFonts w:cs="Times New Roman"/>
          <w:sz w:val="24"/>
          <w:szCs w:val="24"/>
        </w:rPr>
        <w:footnoteReference w:id="14"/>
      </w:r>
    </w:p>
    <w:p w:rsidR="00C00B93" w:rsidRDefault="00C00B93" w:rsidP="005D56C9">
      <w:pPr>
        <w:shd w:val="clear" w:color="auto" w:fill="FFFFFF"/>
        <w:autoSpaceDE w:val="0"/>
        <w:autoSpaceDN w:val="0"/>
        <w:adjustRightInd w:val="0"/>
        <w:ind w:firstLine="432"/>
        <w:rPr>
          <w:rFonts w:cs="Times New Roman"/>
          <w:sz w:val="24"/>
          <w:szCs w:val="24"/>
        </w:rPr>
      </w:pPr>
      <w:r w:rsidRPr="00204986">
        <w:rPr>
          <w:rFonts w:cs="Times New Roman"/>
          <w:sz w:val="24"/>
          <w:szCs w:val="24"/>
        </w:rPr>
        <w:t>According to section-2(a) the Appellate Tribunal shall be the Cyber Appellate Tribunal constituted under section 82 of the Information Communication and Technology Act 2006. According to section-82 of the ICT Act 2006, the appellate tribunal shall consist of a chairman and two other members. An acting or retired judge of the Supreme Court shall sit as the chairman. Other two members shall be an acting or retired District Judge and a person having knowledge and experience on information technology.</w:t>
      </w:r>
    </w:p>
    <w:p w:rsidR="00244652" w:rsidRPr="00204986" w:rsidRDefault="00244652" w:rsidP="005D56C9">
      <w:pPr>
        <w:shd w:val="clear" w:color="auto" w:fill="FFFFFF"/>
        <w:autoSpaceDE w:val="0"/>
        <w:autoSpaceDN w:val="0"/>
        <w:adjustRightInd w:val="0"/>
        <w:ind w:firstLine="432"/>
        <w:rPr>
          <w:rFonts w:cs="Times New Roman"/>
          <w:sz w:val="24"/>
          <w:szCs w:val="24"/>
        </w:rPr>
      </w:pPr>
    </w:p>
    <w:p w:rsidR="002605DF" w:rsidRPr="00204986" w:rsidRDefault="002605DF" w:rsidP="00033C56">
      <w:pPr>
        <w:shd w:val="clear" w:color="auto" w:fill="FFFFFF"/>
        <w:autoSpaceDE w:val="0"/>
        <w:autoSpaceDN w:val="0"/>
        <w:adjustRightInd w:val="0"/>
        <w:rPr>
          <w:rFonts w:cs="Times New Roman"/>
          <w:b/>
          <w:sz w:val="24"/>
          <w:szCs w:val="24"/>
        </w:rPr>
      </w:pPr>
    </w:p>
    <w:p w:rsidR="00033C56" w:rsidRPr="00204986" w:rsidRDefault="00033C56" w:rsidP="00033C56">
      <w:pPr>
        <w:shd w:val="clear" w:color="auto" w:fill="FFFFFF"/>
        <w:autoSpaceDE w:val="0"/>
        <w:autoSpaceDN w:val="0"/>
        <w:adjustRightInd w:val="0"/>
        <w:rPr>
          <w:rFonts w:cs="Times New Roman"/>
          <w:b/>
          <w:sz w:val="24"/>
          <w:szCs w:val="24"/>
        </w:rPr>
      </w:pPr>
      <w:r w:rsidRPr="00204986">
        <w:rPr>
          <w:rFonts w:cs="Times New Roman"/>
          <w:b/>
          <w:sz w:val="24"/>
          <w:szCs w:val="24"/>
        </w:rPr>
        <w:t xml:space="preserve">3.7 Section </w:t>
      </w:r>
      <w:r w:rsidR="00C00B93" w:rsidRPr="00204986">
        <w:rPr>
          <w:rFonts w:cs="Times New Roman"/>
          <w:b/>
          <w:sz w:val="24"/>
          <w:szCs w:val="24"/>
        </w:rPr>
        <w:t xml:space="preserve">52 </w:t>
      </w:r>
    </w:p>
    <w:p w:rsidR="00C00B93" w:rsidRPr="00204986" w:rsidRDefault="00033C56" w:rsidP="00033C56">
      <w:pPr>
        <w:shd w:val="clear" w:color="auto" w:fill="FFFFFF"/>
        <w:autoSpaceDE w:val="0"/>
        <w:autoSpaceDN w:val="0"/>
        <w:adjustRightInd w:val="0"/>
        <w:rPr>
          <w:rFonts w:cs="Times New Roman"/>
          <w:sz w:val="24"/>
          <w:szCs w:val="24"/>
        </w:rPr>
      </w:pPr>
      <w:r w:rsidRPr="00204986">
        <w:rPr>
          <w:rFonts w:cs="Times New Roman"/>
          <w:sz w:val="24"/>
          <w:szCs w:val="24"/>
        </w:rPr>
        <w:t>S</w:t>
      </w:r>
      <w:r w:rsidR="00C00B93" w:rsidRPr="00204986">
        <w:rPr>
          <w:rFonts w:cs="Times New Roman"/>
          <w:sz w:val="24"/>
          <w:szCs w:val="24"/>
        </w:rPr>
        <w:t>tipulates that a trial shall be concluded within 180 days from its commencement. And if it is not concluded within the prescribed limit, the tribunal by recording the cause in writing may extend the time for further 90 days. And if the trial is not concluded within the extended time, the tribunal informing the cause to the High Court Division in writing may continue the trial.</w:t>
      </w:r>
    </w:p>
    <w:p w:rsidR="00033C56" w:rsidRPr="00204986" w:rsidRDefault="00033C56" w:rsidP="00033C56">
      <w:pPr>
        <w:shd w:val="clear" w:color="auto" w:fill="FFFFFF"/>
        <w:autoSpaceDE w:val="0"/>
        <w:autoSpaceDN w:val="0"/>
        <w:adjustRightInd w:val="0"/>
        <w:rPr>
          <w:rFonts w:cs="Times New Roman"/>
          <w:sz w:val="24"/>
          <w:szCs w:val="24"/>
        </w:rPr>
      </w:pPr>
    </w:p>
    <w:p w:rsidR="00033C56" w:rsidRPr="00204986" w:rsidRDefault="00033C56" w:rsidP="00033C56">
      <w:pPr>
        <w:shd w:val="clear" w:color="auto" w:fill="FFFFFF"/>
        <w:autoSpaceDE w:val="0"/>
        <w:autoSpaceDN w:val="0"/>
        <w:adjustRightInd w:val="0"/>
        <w:rPr>
          <w:rFonts w:cs="Times New Roman"/>
          <w:b/>
          <w:sz w:val="24"/>
          <w:szCs w:val="24"/>
        </w:rPr>
      </w:pPr>
      <w:r w:rsidRPr="00204986">
        <w:rPr>
          <w:rFonts w:cs="Times New Roman"/>
          <w:b/>
          <w:sz w:val="24"/>
          <w:szCs w:val="24"/>
        </w:rPr>
        <w:t xml:space="preserve">3.8 Section </w:t>
      </w:r>
      <w:r w:rsidR="00C00B93" w:rsidRPr="00204986">
        <w:rPr>
          <w:rFonts w:cs="Times New Roman"/>
          <w:b/>
          <w:sz w:val="24"/>
          <w:szCs w:val="24"/>
        </w:rPr>
        <w:t xml:space="preserve">53 </w:t>
      </w:r>
    </w:p>
    <w:p w:rsidR="00C00B93" w:rsidRPr="00204986" w:rsidRDefault="00033C56" w:rsidP="00033C56">
      <w:pPr>
        <w:shd w:val="clear" w:color="auto" w:fill="FFFFFF"/>
        <w:autoSpaceDE w:val="0"/>
        <w:autoSpaceDN w:val="0"/>
        <w:adjustRightInd w:val="0"/>
        <w:rPr>
          <w:rFonts w:cs="Times New Roman"/>
          <w:sz w:val="24"/>
          <w:szCs w:val="24"/>
        </w:rPr>
      </w:pPr>
      <w:r w:rsidRPr="00204986">
        <w:rPr>
          <w:rFonts w:cs="Times New Roman"/>
          <w:sz w:val="24"/>
          <w:szCs w:val="24"/>
        </w:rPr>
        <w:t>Prescribes</w:t>
      </w:r>
      <w:r w:rsidR="00C00B93" w:rsidRPr="00204986">
        <w:rPr>
          <w:rFonts w:cs="Times New Roman"/>
          <w:sz w:val="24"/>
          <w:szCs w:val="24"/>
        </w:rPr>
        <w:t xml:space="preserve"> the list of offences which are cognizable and billable under this Act. Fourteen offences under sections 17, 19, 21, 22, 23, 24,26, 27, 28, 30, 31, 32, 33 and 34 of this Act are made cognizable and non-baillab</w:t>
      </w:r>
      <w:r w:rsidR="0095007A">
        <w:rPr>
          <w:rFonts w:cs="Times New Roman"/>
          <w:sz w:val="24"/>
          <w:szCs w:val="24"/>
        </w:rPr>
        <w:t>le. Other sections including s.</w:t>
      </w:r>
      <w:r w:rsidR="00C00B93" w:rsidRPr="00204986">
        <w:rPr>
          <w:rFonts w:cs="Times New Roman"/>
          <w:sz w:val="24"/>
          <w:szCs w:val="24"/>
        </w:rPr>
        <w:t>8(l) (b), 20, 25, 19 and 47 are made non-cognizable and billable. The offences under section 18(1) (b) are non-cognizable, bailable and compoundable. If any person commits the same offence for the second time that will be non-bailable and cognizable. Section-54 deals with the forfeiture of the properties under this Act.</w:t>
      </w:r>
    </w:p>
    <w:p w:rsidR="00C00B93" w:rsidRPr="00204986" w:rsidRDefault="00C00B93" w:rsidP="005D56C9">
      <w:pPr>
        <w:shd w:val="clear" w:color="auto" w:fill="FFFFFF"/>
        <w:autoSpaceDE w:val="0"/>
        <w:autoSpaceDN w:val="0"/>
        <w:adjustRightInd w:val="0"/>
        <w:ind w:firstLine="432"/>
        <w:rPr>
          <w:rFonts w:cs="Times New Roman"/>
          <w:sz w:val="24"/>
          <w:szCs w:val="24"/>
        </w:rPr>
      </w:pPr>
      <w:r w:rsidRPr="00204986">
        <w:rPr>
          <w:rFonts w:cs="Times New Roman"/>
          <w:bCs/>
          <w:sz w:val="24"/>
          <w:szCs w:val="24"/>
        </w:rPr>
        <w:t>Chapter-8</w:t>
      </w:r>
      <w:r w:rsidRPr="00204986">
        <w:rPr>
          <w:rFonts w:cs="Times New Roman"/>
          <w:b/>
          <w:bCs/>
          <w:sz w:val="24"/>
          <w:szCs w:val="24"/>
        </w:rPr>
        <w:t xml:space="preserve"> </w:t>
      </w:r>
      <w:r w:rsidRPr="00204986">
        <w:rPr>
          <w:rFonts w:cs="Times New Roman"/>
          <w:sz w:val="24"/>
          <w:szCs w:val="24"/>
        </w:rPr>
        <w:t>deals with regional and international co-operation and prescribes that</w:t>
      </w:r>
      <w:r w:rsidRPr="00204986">
        <w:rPr>
          <w:rFonts w:eastAsia="Times New Roman" w:cs="Times New Roman"/>
          <w:sz w:val="24"/>
          <w:szCs w:val="24"/>
        </w:rPr>
        <w:t>)</w:t>
      </w:r>
      <w:r w:rsidR="00312CDA" w:rsidRPr="00204986">
        <w:rPr>
          <w:rFonts w:eastAsia="Times New Roman" w:cs="Times New Roman"/>
          <w:sz w:val="24"/>
          <w:szCs w:val="24"/>
        </w:rPr>
        <w:t xml:space="preserve"> </w:t>
      </w:r>
      <w:r w:rsidRPr="00204986">
        <w:rPr>
          <w:rFonts w:eastAsia="Times New Roman" w:cs="Times New Roman"/>
          <w:sz w:val="24"/>
          <w:szCs w:val="24"/>
        </w:rPr>
        <w:t>will be applied if any international co-operation is needed.</w:t>
      </w:r>
    </w:p>
    <w:p w:rsidR="00C00B93" w:rsidRPr="00204986" w:rsidRDefault="00C00B93" w:rsidP="005D56C9">
      <w:pPr>
        <w:shd w:val="clear" w:color="auto" w:fill="FFFFFF"/>
        <w:autoSpaceDE w:val="0"/>
        <w:autoSpaceDN w:val="0"/>
        <w:adjustRightInd w:val="0"/>
        <w:ind w:firstLine="432"/>
        <w:rPr>
          <w:rFonts w:cs="Times New Roman"/>
          <w:sz w:val="24"/>
          <w:szCs w:val="24"/>
        </w:rPr>
      </w:pPr>
      <w:r w:rsidRPr="00204986">
        <w:rPr>
          <w:rFonts w:cs="Times New Roman"/>
          <w:bCs/>
          <w:sz w:val="24"/>
          <w:szCs w:val="24"/>
        </w:rPr>
        <w:t>Chapter-9</w:t>
      </w:r>
      <w:r w:rsidRPr="00204986">
        <w:rPr>
          <w:rFonts w:cs="Times New Roman"/>
          <w:b/>
          <w:bCs/>
          <w:sz w:val="24"/>
          <w:szCs w:val="24"/>
        </w:rPr>
        <w:t xml:space="preserve"> </w:t>
      </w:r>
      <w:r w:rsidRPr="00204986">
        <w:rPr>
          <w:rFonts w:cs="Times New Roman"/>
          <w:sz w:val="24"/>
          <w:szCs w:val="24"/>
        </w:rPr>
        <w:t>deals with miscellaneous matters. Section- 58 prescribes that notwithstanding anything contained in the 'Evidence Act 1872', any forensic evidence collected under this Act shall be used as evidence in trials.</w:t>
      </w:r>
    </w:p>
    <w:p w:rsidR="00C00B93" w:rsidRPr="00204986" w:rsidRDefault="00C00B93" w:rsidP="00C00B93">
      <w:pPr>
        <w:shd w:val="clear" w:color="auto" w:fill="FFFFFF"/>
        <w:autoSpaceDE w:val="0"/>
        <w:autoSpaceDN w:val="0"/>
        <w:adjustRightInd w:val="0"/>
        <w:rPr>
          <w:rFonts w:cs="Times New Roman"/>
          <w:sz w:val="24"/>
          <w:szCs w:val="24"/>
        </w:rPr>
      </w:pPr>
      <w:r w:rsidRPr="00204986">
        <w:rPr>
          <w:rFonts w:cs="Times New Roman"/>
          <w:sz w:val="24"/>
          <w:szCs w:val="24"/>
        </w:rPr>
        <w:lastRenderedPageBreak/>
        <w:t>Section-61 repeals ss. 55, 56, 57 and 66 of the ICT Act 2006 (Act No. 39 of 2006). Section-61(2) prescribes that any case under trial under the ICT Act 2006 shall be run as if such sections has not been repealed.</w:t>
      </w:r>
      <w:r w:rsidR="00B45B30" w:rsidRPr="00204986">
        <w:rPr>
          <w:rStyle w:val="FootnoteReference"/>
          <w:rFonts w:cs="Times New Roman"/>
          <w:sz w:val="24"/>
          <w:szCs w:val="24"/>
        </w:rPr>
        <w:footnoteReference w:id="15"/>
      </w:r>
    </w:p>
    <w:p w:rsidR="005D56C9" w:rsidRPr="00204986" w:rsidRDefault="005D56C9" w:rsidP="00C00B93">
      <w:pPr>
        <w:shd w:val="clear" w:color="auto" w:fill="FFFFFF"/>
        <w:autoSpaceDE w:val="0"/>
        <w:autoSpaceDN w:val="0"/>
        <w:adjustRightInd w:val="0"/>
        <w:rPr>
          <w:rFonts w:cs="Times New Roman"/>
          <w:b/>
          <w:sz w:val="24"/>
          <w:szCs w:val="24"/>
        </w:rPr>
      </w:pPr>
    </w:p>
    <w:p w:rsidR="005F2852" w:rsidRDefault="0030546C" w:rsidP="005F2852">
      <w:pPr>
        <w:rPr>
          <w:rFonts w:cs="Times New Roman"/>
          <w:b/>
          <w:sz w:val="24"/>
          <w:szCs w:val="24"/>
        </w:rPr>
      </w:pPr>
      <w:r>
        <w:rPr>
          <w:rFonts w:cs="Times New Roman"/>
          <w:b/>
          <w:sz w:val="24"/>
          <w:szCs w:val="24"/>
        </w:rPr>
        <w:br w:type="page"/>
      </w:r>
    </w:p>
    <w:p w:rsidR="005F2852" w:rsidRPr="00204986" w:rsidRDefault="005F2852" w:rsidP="005F2852">
      <w:pPr>
        <w:jc w:val="center"/>
        <w:rPr>
          <w:rFonts w:cs="Times New Roman"/>
          <w:sz w:val="28"/>
        </w:rPr>
      </w:pPr>
      <w:r w:rsidRPr="00204986">
        <w:rPr>
          <w:rFonts w:cs="Times New Roman"/>
          <w:sz w:val="28"/>
        </w:rPr>
        <w:lastRenderedPageBreak/>
        <w:t>Chapter 4</w:t>
      </w:r>
    </w:p>
    <w:p w:rsidR="00253201" w:rsidRDefault="005F2852" w:rsidP="00253201">
      <w:pPr>
        <w:jc w:val="center"/>
        <w:rPr>
          <w:rFonts w:cs="Times New Roman"/>
          <w:b/>
          <w:sz w:val="24"/>
          <w:szCs w:val="24"/>
        </w:rPr>
      </w:pPr>
      <w:r w:rsidRPr="005F2852">
        <w:rPr>
          <w:rFonts w:cs="Times New Roman"/>
          <w:b/>
          <w:sz w:val="24"/>
          <w:szCs w:val="24"/>
        </w:rPr>
        <w:t>IMPACT OF DIGITAL SECURITY ACT IN BANGLADESH: FEARS AND PROTECTIONS</w:t>
      </w:r>
    </w:p>
    <w:p w:rsidR="005F2852" w:rsidRPr="00253201" w:rsidRDefault="00253201" w:rsidP="00253201">
      <w:pPr>
        <w:jc w:val="left"/>
        <w:rPr>
          <w:rFonts w:cs="Times New Roman"/>
          <w:b/>
          <w:sz w:val="24"/>
          <w:szCs w:val="24"/>
        </w:rPr>
      </w:pPr>
      <w:r>
        <w:rPr>
          <w:rFonts w:cs="Times New Roman"/>
          <w:b/>
          <w:sz w:val="24"/>
          <w:szCs w:val="24"/>
        </w:rPr>
        <w:t xml:space="preserve">4.1 </w:t>
      </w:r>
      <w:r w:rsidR="005F2852">
        <w:rPr>
          <w:rFonts w:eastAsia="Times New Roman"/>
          <w:b/>
          <w:sz w:val="24"/>
        </w:rPr>
        <w:t>Investigative Reporting on Government and Its Activities</w:t>
      </w:r>
    </w:p>
    <w:p w:rsidR="005F2852" w:rsidRDefault="005F2852" w:rsidP="005F2852">
      <w:pPr>
        <w:spacing w:line="151" w:lineRule="exact"/>
        <w:rPr>
          <w:rFonts w:eastAsia="Times New Roman"/>
        </w:rPr>
      </w:pPr>
    </w:p>
    <w:p w:rsidR="005F2852" w:rsidRDefault="005F2852" w:rsidP="005F2852">
      <w:pPr>
        <w:spacing w:line="359" w:lineRule="auto"/>
        <w:ind w:left="1"/>
        <w:rPr>
          <w:rFonts w:eastAsia="Times New Roman"/>
          <w:sz w:val="24"/>
        </w:rPr>
      </w:pPr>
      <w:r>
        <w:rPr>
          <w:rFonts w:eastAsia="Times New Roman"/>
          <w:sz w:val="24"/>
        </w:rPr>
        <w:t>An investigative journalist prepares reports based on findings of long efforts that dig out A-to-Zs of criminal activities at field level. The government offices stand top on the journalist's list of such investigations. The importance of the investigative report is immense in terms of determining transparency in activities of government offices from top to bottom levels. The politicians and government servants are sometimes convicted in various types of corruption allegations. Sometimes they took some decisions to favor the interests of different foreign donor organizations affecting the local citizens negatively. Most of the time, such decisions are kept secret. Again, some divisions of the policymakers may create a disaster for the environment. Moreover, politicians and government officials do not pay heed to the peoples' right to know information while taking decisions secretly. Nevertheless, the right to information for all is ensured by the legal framework (RTI Act, 2009). So, activities related to investigative journalism is conducted with the aim of making public all the decisions taken by the government.</w:t>
      </w:r>
    </w:p>
    <w:p w:rsidR="005F2852" w:rsidRDefault="005F2852" w:rsidP="005F2852">
      <w:pPr>
        <w:spacing w:line="200" w:lineRule="exact"/>
        <w:rPr>
          <w:rFonts w:eastAsia="Times New Roman"/>
        </w:rPr>
      </w:pPr>
    </w:p>
    <w:p w:rsidR="005F2852" w:rsidRDefault="005F2852" w:rsidP="005F2852">
      <w:pPr>
        <w:spacing w:line="215" w:lineRule="exact"/>
        <w:rPr>
          <w:rFonts w:eastAsia="Times New Roman"/>
        </w:rPr>
      </w:pPr>
    </w:p>
    <w:p w:rsidR="005F2852" w:rsidRDefault="00253201" w:rsidP="005F2852">
      <w:pPr>
        <w:spacing w:line="0" w:lineRule="atLeast"/>
        <w:ind w:left="1"/>
        <w:rPr>
          <w:rFonts w:eastAsia="Times New Roman"/>
          <w:b/>
          <w:sz w:val="24"/>
        </w:rPr>
      </w:pPr>
      <w:r>
        <w:rPr>
          <w:rFonts w:eastAsia="Times New Roman"/>
          <w:b/>
          <w:sz w:val="24"/>
        </w:rPr>
        <w:t xml:space="preserve">4.2 </w:t>
      </w:r>
      <w:r w:rsidR="005F2852">
        <w:rPr>
          <w:rFonts w:eastAsia="Times New Roman"/>
          <w:b/>
          <w:sz w:val="24"/>
        </w:rPr>
        <w:t>. Investigative Journalism in Corporate Sectors</w:t>
      </w:r>
    </w:p>
    <w:p w:rsidR="005F2852" w:rsidRDefault="005F2852" w:rsidP="005F2852">
      <w:pPr>
        <w:spacing w:line="151" w:lineRule="exact"/>
        <w:rPr>
          <w:rFonts w:eastAsia="Times New Roman"/>
        </w:rPr>
      </w:pPr>
    </w:p>
    <w:p w:rsidR="005F2852" w:rsidRDefault="005F2852" w:rsidP="00253201">
      <w:pPr>
        <w:spacing w:line="358" w:lineRule="auto"/>
        <w:ind w:left="1" w:right="20"/>
        <w:rPr>
          <w:rFonts w:eastAsia="Times New Roman"/>
          <w:sz w:val="24"/>
        </w:rPr>
      </w:pPr>
      <w:r>
        <w:rPr>
          <w:rFonts w:eastAsia="Times New Roman"/>
          <w:sz w:val="24"/>
        </w:rPr>
        <w:t>The role of corporate sectors to the state economy is increasing remarkably. The level of corruptions in different segments of the companies is reaching to the unbearable stages too. Some of the big examples include Hallmark Scandal and Bank Forgery (Prothom Alo, 2017). In this scenario, the companies also want to keep their information secret. To cope with the competitive market, sometimes they take some decisions that go against the public interests. Moreover, some decisions are taken to serve personal benefits that go against the interests of the common people or the state itself. To mention, as the corporate sectors are a part of the state, it is the common people who are supplying the core capital for their businesses. So, the</w:t>
      </w:r>
      <w:r w:rsidR="00253201">
        <w:rPr>
          <w:rFonts w:eastAsia="Times New Roman"/>
          <w:sz w:val="24"/>
        </w:rPr>
        <w:t xml:space="preserve"> </w:t>
      </w:r>
      <w:r>
        <w:rPr>
          <w:rFonts w:eastAsia="Times New Roman"/>
          <w:sz w:val="24"/>
        </w:rPr>
        <w:t>people do have right to know the decisions taken by the companies. To apply this right, it is necessary to conduct investigative journalism in corporate activities.</w:t>
      </w:r>
    </w:p>
    <w:p w:rsidR="005F2852" w:rsidRDefault="005F2852" w:rsidP="005F2852">
      <w:pPr>
        <w:spacing w:line="348" w:lineRule="auto"/>
        <w:ind w:right="20"/>
        <w:rPr>
          <w:rFonts w:eastAsia="Times New Roman"/>
          <w:sz w:val="24"/>
        </w:rPr>
      </w:pPr>
    </w:p>
    <w:p w:rsidR="005F2852" w:rsidRDefault="005F2852" w:rsidP="005F2852">
      <w:pPr>
        <w:spacing w:line="348" w:lineRule="auto"/>
        <w:ind w:right="20"/>
        <w:rPr>
          <w:rFonts w:eastAsia="Times New Roman"/>
          <w:sz w:val="24"/>
        </w:rPr>
      </w:pPr>
    </w:p>
    <w:p w:rsidR="005F2852" w:rsidRDefault="005F2852" w:rsidP="005F2852">
      <w:pPr>
        <w:spacing w:line="292" w:lineRule="exact"/>
        <w:rPr>
          <w:rFonts w:eastAsia="Times New Roman"/>
        </w:rPr>
      </w:pPr>
    </w:p>
    <w:p w:rsidR="005F2852" w:rsidRDefault="00253201" w:rsidP="005F2852">
      <w:pPr>
        <w:spacing w:line="0" w:lineRule="atLeast"/>
        <w:rPr>
          <w:rFonts w:eastAsia="Times New Roman"/>
          <w:b/>
          <w:sz w:val="24"/>
        </w:rPr>
      </w:pPr>
      <w:r>
        <w:rPr>
          <w:rFonts w:eastAsia="Times New Roman"/>
          <w:b/>
          <w:sz w:val="24"/>
        </w:rPr>
        <w:lastRenderedPageBreak/>
        <w:t xml:space="preserve">4.3 </w:t>
      </w:r>
      <w:r w:rsidR="005F2852">
        <w:rPr>
          <w:rFonts w:eastAsia="Times New Roman"/>
          <w:b/>
          <w:sz w:val="24"/>
        </w:rPr>
        <w:t>The Impacts and Fear of Digital Security Act on Investigative Journalism</w:t>
      </w:r>
    </w:p>
    <w:p w:rsidR="005F2852" w:rsidRDefault="005F2852" w:rsidP="005F2852">
      <w:pPr>
        <w:spacing w:line="149" w:lineRule="exact"/>
        <w:rPr>
          <w:rFonts w:eastAsia="Times New Roman"/>
        </w:rPr>
      </w:pPr>
    </w:p>
    <w:p w:rsidR="00253201" w:rsidRDefault="005F2852" w:rsidP="00253201">
      <w:pPr>
        <w:spacing w:line="359" w:lineRule="auto"/>
        <w:rPr>
          <w:rFonts w:eastAsia="Times New Roman"/>
          <w:sz w:val="24"/>
        </w:rPr>
      </w:pPr>
      <w:r>
        <w:rPr>
          <w:rFonts w:eastAsia="Times New Roman"/>
          <w:sz w:val="24"/>
        </w:rPr>
        <w:t>The impact of the Digital Security Act 2018 on Investigative Journalism is extremely negative, as feared by many. The law has seven chapters containing a total of 45 sections. Some of the sections are surely making dangerous threats to the practices of investigative journalism. However, a few of them are acting as a safeguard for our digital devices and medium based communication systems. Overall, the fear regarding some clauses of the law is much more severe than the advantages some other provisions promise to give (Zaman, M, 2018). The preamble of the Act says that The Act is enacted to ensure National Digital Security and enact laws regarding Digital Crime Identification, Prevention, Suppression, Trial and other related matters whereas it is expedient and necessary to formulate an Act for</w:t>
      </w:r>
      <w:r w:rsidR="00253201">
        <w:rPr>
          <w:rFonts w:eastAsia="Times New Roman"/>
          <w:sz w:val="24"/>
        </w:rPr>
        <w:t xml:space="preserve"> ensuring National Digital Security and enact laws regarding Digital Crime Identification, Prevention, Suppression, Trial and other related matters. But the data analysis shows that the experts see the negative impacts of the law are much more evident.</w:t>
      </w:r>
    </w:p>
    <w:p w:rsidR="00253201" w:rsidRDefault="00253201" w:rsidP="00253201">
      <w:pPr>
        <w:spacing w:line="15" w:lineRule="exact"/>
        <w:rPr>
          <w:rFonts w:eastAsia="Times New Roman"/>
        </w:rPr>
      </w:pPr>
    </w:p>
    <w:p w:rsidR="00253201" w:rsidRDefault="00253201" w:rsidP="00253201">
      <w:pPr>
        <w:spacing w:line="357" w:lineRule="auto"/>
        <w:ind w:right="20"/>
        <w:rPr>
          <w:rFonts w:eastAsia="Times New Roman"/>
          <w:sz w:val="24"/>
        </w:rPr>
      </w:pPr>
      <w:r>
        <w:rPr>
          <w:rFonts w:eastAsia="Times New Roman"/>
          <w:sz w:val="24"/>
        </w:rPr>
        <w:t>The Right to Information (RTI) Act is destined to play an important role in investigative journalism. However, the new law, the government passed in the name of digital security, has included some notorious provisions that harmed the goodwill of the previous RTI Act. In fact, the Digital Security Act clashed not only with the spirit of the RTI but also with the basic civil rights and freedom of expression of the common people (Hossain, M, 2020).</w:t>
      </w:r>
    </w:p>
    <w:p w:rsidR="00253201" w:rsidRDefault="00253201" w:rsidP="00253201">
      <w:pPr>
        <w:spacing w:line="19" w:lineRule="exact"/>
        <w:rPr>
          <w:rFonts w:eastAsia="Times New Roman"/>
        </w:rPr>
      </w:pPr>
    </w:p>
    <w:p w:rsidR="00253201" w:rsidRDefault="00253201" w:rsidP="00253201">
      <w:pPr>
        <w:spacing w:line="358" w:lineRule="auto"/>
        <w:ind w:firstLine="60"/>
        <w:rPr>
          <w:rFonts w:eastAsia="Times New Roman"/>
          <w:i/>
          <w:sz w:val="24"/>
        </w:rPr>
      </w:pPr>
      <w:r>
        <w:rPr>
          <w:rFonts w:eastAsia="Times New Roman"/>
          <w:sz w:val="24"/>
        </w:rPr>
        <w:t xml:space="preserve">The Digital Security Act will squeeze the freedom of the press as some of the sections are nothing but the alternative forms of section 57 of the previous ICT Act 2006 that invoked much controversy. As for instance, section 32 of the Digital Security Act says: </w:t>
      </w:r>
      <w:r>
        <w:rPr>
          <w:rFonts w:eastAsia="Times New Roman"/>
          <w:i/>
          <w:sz w:val="24"/>
        </w:rPr>
        <w:t>“(1) If any person commits or aids and abets in committing an offence under Official Secrets Act, 1923 (Act No XIX of 1923) through computer, digital device, computer network, digital network or through any other digital medium then he will be punished to a term of imprisonment not exceeding 14(fourteen) years or with fine not exceeding Tk.25 (Twenty Five) Lac or with both</w:t>
      </w:r>
      <w:r>
        <w:rPr>
          <w:rFonts w:eastAsia="Times New Roman"/>
          <w:sz w:val="24"/>
        </w:rPr>
        <w:t xml:space="preserve">. </w:t>
      </w:r>
      <w:r>
        <w:rPr>
          <w:rFonts w:eastAsia="Times New Roman"/>
          <w:i/>
          <w:sz w:val="24"/>
        </w:rPr>
        <w:t>(2) If any person commits the offence mentioned in sub-section (1) for the second time or recurrently commits it, he will be punished with life imprisonment or with fine not exceeding Tk.1(one) crore or with both”.</w:t>
      </w:r>
    </w:p>
    <w:p w:rsidR="00253201" w:rsidRDefault="00253201" w:rsidP="00253201">
      <w:pPr>
        <w:spacing w:line="375" w:lineRule="auto"/>
        <w:rPr>
          <w:rFonts w:eastAsia="Times New Roman"/>
          <w:sz w:val="23"/>
        </w:rPr>
      </w:pPr>
      <w:r>
        <w:rPr>
          <w:rFonts w:eastAsia="Times New Roman"/>
          <w:sz w:val="23"/>
        </w:rPr>
        <w:t xml:space="preserve">In investigative reporting, journalists must work keeping their identities secret for uncovering the truth about the crimes/corruptions of influential people or institutions. Journalists may face several problems if they go to collect such information and tell that they are journalists. First of all, the intended information will not come out as expected. Secondly, it may pose a </w:t>
      </w:r>
      <w:r>
        <w:rPr>
          <w:rFonts w:eastAsia="Times New Roman"/>
          <w:sz w:val="23"/>
        </w:rPr>
        <w:lastRenderedPageBreak/>
        <w:t>dangerous threat to the life of the journalist involved. Thirdly, they may experience the real danger of physical assault or even be killed. Apart from that, the journalist might be tempted in various ways and kept away from achieving the main information or the real truth behind the event. To</w:t>
      </w:r>
    </w:p>
    <w:p w:rsidR="00253201" w:rsidRDefault="00253201" w:rsidP="00253201">
      <w:pPr>
        <w:spacing w:line="359" w:lineRule="auto"/>
        <w:ind w:right="20"/>
        <w:rPr>
          <w:rFonts w:eastAsia="Times New Roman"/>
          <w:sz w:val="24"/>
        </w:rPr>
      </w:pPr>
      <w:r>
        <w:rPr>
          <w:rFonts w:eastAsia="Times New Roman"/>
          <w:sz w:val="24"/>
        </w:rPr>
        <w:t>avoid such obstacles and dangers, journalists use some strategies like keeping identity secret, recording conversations secretly, hiding the real purpose when they collect such types of information. Apparently, it may look like such practices go wrong with the ethics and standards of journalism. But the basic principle of journalism is to work for uncovering the truth with wider national interests in mind. So sometimes it becomes essential for them to ignore the traditional ethics to collect information of wider interests. The ground here is that if we stick to the ethics then there is a risk to cause severe damage to the country, society and people. So, journalists use the secret ways to collect such information. However, it would become impossible for a journalist to unmask the truth as using these ways are prohibited and considered punishable crimes under the Digital Security Act. The harmful effects of these barriers would eventually fall on the shoulder of the state itself (Zaman, M, 2018).</w:t>
      </w:r>
    </w:p>
    <w:p w:rsidR="00253201" w:rsidRDefault="00253201" w:rsidP="00253201">
      <w:pPr>
        <w:spacing w:line="13" w:lineRule="exact"/>
        <w:rPr>
          <w:rFonts w:eastAsia="Times New Roman"/>
        </w:rPr>
      </w:pPr>
    </w:p>
    <w:p w:rsidR="00253201" w:rsidRDefault="00253201" w:rsidP="00253201">
      <w:pPr>
        <w:spacing w:line="359" w:lineRule="auto"/>
        <w:rPr>
          <w:rFonts w:eastAsia="Times New Roman"/>
          <w:sz w:val="24"/>
        </w:rPr>
      </w:pPr>
      <w:r>
        <w:rPr>
          <w:rFonts w:eastAsia="Times New Roman"/>
          <w:sz w:val="24"/>
        </w:rPr>
        <w:t>The principal aim of journalism is to prepare and present news for the betterment of the society, state and people (Rahman, A, 2017). In doing so, a journalist can be humiliated in different ways. Taking this risk into account, the journalist must collect information without disclosing his identity with the aim of wider interest. It can be appeared as contradictory to the ethics of journalism. But considering the importance of the output, such initiatives will be considered as the big ethic. That is to say, journalists should have the freedom to use different strategies for collecting information that have wider benefits for the society (Zaman, M, 2018). But the punishments and penalties, this law does have, will demoralize the journalists to keep themselves away from collecting information vital for investigative report. For example, 14 sections, out of 20, are non-bailable. And the minimum and maximum jail terms under the law are one year and lifetime respectively while most of the offences carry imprisonment of 4-7 years which can be treated as a major punishment for a minor crime. The risky nature of the law for investigative journalism is also apparent from the protest by the Editor's Council who has put objection especially on the articles 8, 21, 25, 28, 29, 31, 32, 43 and 53 of this Digital Security Act (Hossain, A, 2020).</w:t>
      </w:r>
    </w:p>
    <w:p w:rsidR="00253201" w:rsidRDefault="00253201" w:rsidP="00253201">
      <w:pPr>
        <w:spacing w:line="17" w:lineRule="exact"/>
        <w:rPr>
          <w:rFonts w:eastAsia="Times New Roman"/>
        </w:rPr>
      </w:pPr>
    </w:p>
    <w:p w:rsidR="00253201" w:rsidRDefault="00253201" w:rsidP="00253201">
      <w:pPr>
        <w:spacing w:line="375" w:lineRule="auto"/>
        <w:rPr>
          <w:rFonts w:eastAsia="Times New Roman"/>
          <w:sz w:val="23"/>
        </w:rPr>
      </w:pPr>
      <w:r>
        <w:rPr>
          <w:rFonts w:eastAsia="Times New Roman"/>
          <w:sz w:val="23"/>
        </w:rPr>
        <w:t xml:space="preserve">So, there is a concrete ground to think that the Digital Security Act has squeezed the freedom of expression in the media. It has 48 sections in total. Of them, 17 to 48 tell about the </w:t>
      </w:r>
      <w:r>
        <w:rPr>
          <w:rFonts w:eastAsia="Times New Roman"/>
          <w:sz w:val="23"/>
        </w:rPr>
        <w:lastRenderedPageBreak/>
        <w:t>punishments of different acts defined crime under this law. The most dangerous section 32 has provisioned the data collection process by digital devices as espionage and the punishment for such acts ranges from the imprisonment of 14 years/ a fine of 20 lac taka or both. The reality is that technology has nowadays become a tool for changing the society by dint of free flow of information. At this moment, it is the right of the citizen to know the information that affects them, and the responsibility of the journalists is to make that information public. But sometimes</w:t>
      </w:r>
    </w:p>
    <w:p w:rsidR="00253201" w:rsidRDefault="00253201" w:rsidP="00253201">
      <w:pPr>
        <w:spacing w:line="356" w:lineRule="auto"/>
        <w:ind w:right="20"/>
        <w:rPr>
          <w:rFonts w:eastAsia="Times New Roman"/>
          <w:sz w:val="24"/>
        </w:rPr>
      </w:pPr>
      <w:r>
        <w:rPr>
          <w:rFonts w:eastAsia="Times New Roman"/>
          <w:sz w:val="24"/>
        </w:rPr>
        <w:t>journalists cannot perform these professional duties due to some obstacles. Now the number one barrier is the Digital Security Act. In fact, we had forwarded our steps of independent journalism to some extent with the help of RTI Act. But this Digital Security Act has forced us to step backwards (Hossain, M, 2020).</w:t>
      </w:r>
    </w:p>
    <w:p w:rsidR="00E12EAF" w:rsidRDefault="00E12EAF">
      <w:pPr>
        <w:rPr>
          <w:rFonts w:cs="Times New Roman"/>
          <w:b/>
          <w:sz w:val="24"/>
          <w:szCs w:val="24"/>
        </w:rPr>
      </w:pPr>
    </w:p>
    <w:p w:rsidR="00E12EAF" w:rsidRDefault="00E12EAF" w:rsidP="00E12EAF">
      <w:pPr>
        <w:spacing w:line="359" w:lineRule="auto"/>
        <w:ind w:right="20"/>
        <w:rPr>
          <w:rFonts w:eastAsia="Times New Roman"/>
          <w:sz w:val="24"/>
        </w:rPr>
      </w:pPr>
      <w:r>
        <w:rPr>
          <w:rFonts w:eastAsia="Times New Roman"/>
          <w:sz w:val="24"/>
        </w:rPr>
        <w:t>The Digital Security Act is feared to hinder the way of flourishing democracy in the country as one of the most important elements for the democratic boom is press freedom (Zaman, M, 2018). Quoting prominent journalist North Cliff, he said that news is what somebody somewhere wants to suppress; all the rest is advertising. Searching out the news suppressed by others is the duty of the journalists. But in doing so, they are feeling a barrier due to the Digital Security Act. To mention, the main objective of journalism is to search out anyone's that information that were supposed to utter by him publicly but didn't. If such efforts are barricaded, then the investigative journalism will see its demise and “He said-She said Journalism” will be expanded (Zaman, M, 2018). Moreover, freedom of expressing the opinion and ensuring transparency and accountability are among the main conditions of democracy. Some sections of the Digital Security Act are in most cases contradictory to those conditions, hindering the democracy eventually (Ferdous, R, 2018).</w:t>
      </w:r>
    </w:p>
    <w:p w:rsidR="00E12EAF" w:rsidRDefault="00E12EAF" w:rsidP="00E12EAF">
      <w:pPr>
        <w:spacing w:line="15" w:lineRule="exact"/>
        <w:rPr>
          <w:rFonts w:eastAsia="Times New Roman"/>
        </w:rPr>
      </w:pPr>
    </w:p>
    <w:p w:rsidR="00E12EAF" w:rsidRDefault="00E12EAF" w:rsidP="00E12EAF">
      <w:pPr>
        <w:spacing w:line="358" w:lineRule="auto"/>
        <w:ind w:right="20"/>
        <w:rPr>
          <w:rFonts w:eastAsia="Times New Roman"/>
          <w:sz w:val="24"/>
        </w:rPr>
      </w:pPr>
      <w:r>
        <w:rPr>
          <w:rFonts w:eastAsia="Times New Roman"/>
          <w:sz w:val="24"/>
        </w:rPr>
        <w:t xml:space="preserve">To discover the truth, journalists must use some undisclosed medium in many cases (Zaman, M, 2018). Referring the Watergate Scandal, Zaman mentioned that it was not possible to make that scandal public without the use of such an option. The Watergate scandal of 1972 was a major federal political scandal in the United States involving the administration of President Richard Nixon. Washington Post reporters Bob Woodward and Carl Bernstein uncovered the scandal using devices that secretly recorded conversations. Eventually, Richard Nixon was forced to step down from the post of President. Regarding this event as a fruit of investigative journalism, Zaman opined that journalists will fail to uncover some news of public interests like that if they are barred </w:t>
      </w:r>
      <w:r>
        <w:rPr>
          <w:rFonts w:eastAsia="Times New Roman"/>
          <w:sz w:val="24"/>
        </w:rPr>
        <w:lastRenderedPageBreak/>
        <w:t>from using the secret medium for collecting pieces of evidence due to the Digital Security Act.</w:t>
      </w:r>
    </w:p>
    <w:p w:rsidR="00E12EAF" w:rsidRPr="008D0DCA" w:rsidRDefault="007E7464" w:rsidP="008D0DCA">
      <w:pPr>
        <w:rPr>
          <w:rFonts w:eastAsia="Times New Roman"/>
          <w:b/>
          <w:sz w:val="24"/>
          <w:szCs w:val="24"/>
        </w:rPr>
      </w:pPr>
      <w:r w:rsidRPr="008D0DCA">
        <w:rPr>
          <w:rFonts w:eastAsia="Times New Roman"/>
          <w:b/>
          <w:sz w:val="24"/>
          <w:szCs w:val="24"/>
        </w:rPr>
        <w:t>4</w:t>
      </w:r>
      <w:r w:rsidR="00E12EAF" w:rsidRPr="008D0DCA">
        <w:rPr>
          <w:rFonts w:eastAsia="Times New Roman"/>
          <w:b/>
          <w:sz w:val="24"/>
          <w:szCs w:val="24"/>
        </w:rPr>
        <w:t>.4. The Fields of Protection by the Digital Security Act</w:t>
      </w:r>
    </w:p>
    <w:p w:rsidR="00E12EAF" w:rsidRPr="008D0DCA" w:rsidRDefault="00E12EAF" w:rsidP="008D0DCA">
      <w:pPr>
        <w:ind w:right="20"/>
        <w:rPr>
          <w:rFonts w:eastAsia="Times New Roman"/>
          <w:sz w:val="24"/>
          <w:szCs w:val="24"/>
        </w:rPr>
      </w:pPr>
      <w:r w:rsidRPr="008D0DCA">
        <w:rPr>
          <w:rFonts w:eastAsia="Times New Roman"/>
          <w:sz w:val="24"/>
          <w:szCs w:val="24"/>
        </w:rPr>
        <w:t>Many countries of the world applying this kind of act for ensuring the security of transmitting personal and organizational information through digital devices and the internet. But the reality of our country is that the act has been applying for harassment of the public; especially the journalists have become victims of the act (Siddiqui, A, 2020).</w:t>
      </w:r>
    </w:p>
    <w:p w:rsidR="00E12EAF" w:rsidRPr="008D0DCA" w:rsidRDefault="00F964A6" w:rsidP="00F964A6">
      <w:pPr>
        <w:ind w:right="20"/>
        <w:rPr>
          <w:rFonts w:eastAsia="Times New Roman"/>
          <w:sz w:val="24"/>
          <w:szCs w:val="24"/>
        </w:rPr>
      </w:pPr>
      <w:r>
        <w:rPr>
          <w:rFonts w:eastAsia="Times New Roman"/>
          <w:sz w:val="24"/>
          <w:szCs w:val="24"/>
        </w:rPr>
        <w:tab/>
      </w:r>
      <w:r w:rsidR="00E12EAF" w:rsidRPr="008D0DCA">
        <w:rPr>
          <w:rFonts w:eastAsia="Times New Roman"/>
          <w:sz w:val="24"/>
          <w:szCs w:val="24"/>
        </w:rPr>
        <w:t>The initiative to enact the Digital Security Act was taken mainly to ensure national digital security and to detect, redress, abate, prevent, investigate and try the offences related to digital</w:t>
      </w:r>
      <w:r>
        <w:rPr>
          <w:rFonts w:eastAsia="Times New Roman"/>
          <w:sz w:val="24"/>
          <w:szCs w:val="24"/>
        </w:rPr>
        <w:t xml:space="preserve"> </w:t>
      </w:r>
      <w:r w:rsidR="00E12EAF" w:rsidRPr="008D0DCA">
        <w:rPr>
          <w:rFonts w:eastAsia="Times New Roman"/>
          <w:sz w:val="24"/>
          <w:szCs w:val="24"/>
        </w:rPr>
        <w:t>medium (Digital Security Act 2016). This law has provisions to punish the cybercriminals with different sentences based on the crime levels, which is formulated mainly to ensure personal data of people in digital medium (Ittefaq, 2018). Moreover, we have seen an incredible advance in technology-based communications forcing the decision-makers of the country to think about drafting such legislation. This is because the use of ICT nowadays has entered into almost every field triggering the doomsday for the old manual system of file keeping. So the government took initiatives to formulate the Digital Security Act with the aim of providing protections for the people as they enter into the new system of communication through digital medium (Salam, S A, 2018).</w:t>
      </w:r>
    </w:p>
    <w:p w:rsidR="00E12EAF" w:rsidRPr="008D0DCA" w:rsidRDefault="00F964A6" w:rsidP="008D0DCA">
      <w:pPr>
        <w:rPr>
          <w:rFonts w:eastAsia="Times New Roman"/>
          <w:sz w:val="24"/>
          <w:szCs w:val="24"/>
        </w:rPr>
      </w:pPr>
      <w:r>
        <w:rPr>
          <w:rFonts w:eastAsia="Times New Roman"/>
          <w:sz w:val="24"/>
          <w:szCs w:val="24"/>
        </w:rPr>
        <w:tab/>
      </w:r>
      <w:r w:rsidR="00E12EAF" w:rsidRPr="008D0DCA">
        <w:rPr>
          <w:rFonts w:eastAsia="Times New Roman"/>
          <w:sz w:val="24"/>
          <w:szCs w:val="24"/>
        </w:rPr>
        <w:t xml:space="preserve">The government also took several other strategies to cope with the needs of time while ensuring the free flow and fair use of information, addressing the misuse, utilizing them for the wellbeing of people and putting the number of cyber risks down to the zero. The country has enacted several laws to address the needs of ICT users and to make awareness among the common people as well. The final approval of the 2016’s drafted Digital Security Act in 2018 is nothing but a sequence to that policy with the real goal is to defuse the cyber-crimes (Salam, S A, 2018). Moreover, the news media is increasingly becoming ICT-dependent triggering a need to provide the media workers with legal protection to manage them and to act with responsibilities. For instance, Bangladesh saw a manifold use of websites and digital devices due to the rapid expansion of the internet in the country. Recently, the country connected itself to the superhighway of information through the Optical Fiber Network called South East Asia–Middle East–Western Europe 5 (SEA-ME-WE-5). On top of that, the number of internet users increased surprisingly as the country entered into the era of fourth generation mobile internet. Now over 8 crore citizens use the internet pushing the government-declared vision of Digital Bangladesh to </w:t>
      </w:r>
      <w:r w:rsidR="00E12EAF" w:rsidRPr="008D0DCA">
        <w:rPr>
          <w:rFonts w:eastAsia="Times New Roman"/>
          <w:sz w:val="24"/>
          <w:szCs w:val="24"/>
        </w:rPr>
        <w:lastRenderedPageBreak/>
        <w:t>the doorsteps of reality. Over one crore Bangladeshi citizens, now living as expatriate communities all over the world, read online-based Bengali newspapers. Given this enormous use of digital devices, it was essential to formulate some policies to address the security concerns relating to them and the Digital Security Act is the ultimate outcome from that concerns (Salam, S A, 2018).</w:t>
      </w:r>
    </w:p>
    <w:p w:rsidR="00E12EAF" w:rsidRPr="008D0DCA" w:rsidRDefault="00F964A6" w:rsidP="008D0DCA">
      <w:pPr>
        <w:ind w:right="20"/>
        <w:rPr>
          <w:rFonts w:eastAsia="Times New Roman"/>
          <w:sz w:val="24"/>
          <w:szCs w:val="24"/>
        </w:rPr>
      </w:pPr>
      <w:r>
        <w:rPr>
          <w:rFonts w:eastAsia="Times New Roman"/>
          <w:sz w:val="24"/>
          <w:szCs w:val="24"/>
        </w:rPr>
        <w:tab/>
      </w:r>
      <w:r w:rsidR="00E12EAF" w:rsidRPr="008D0DCA">
        <w:rPr>
          <w:rFonts w:eastAsia="Times New Roman"/>
          <w:sz w:val="24"/>
          <w:szCs w:val="24"/>
        </w:rPr>
        <w:t>Section 3 of the Digital Security Act says this law will get supremacy if any confrontational situation arises with other functioning laws. Apart from that, section 5 has called for forming a digital security council under the ICT division in order to ensure national digital security. Under this agency, there will be a specialized unit named Bangladesh Computer Emergency Response Team Bangladesh (CERT) to oversee all the cyber security concerns making coordinate efforts</w:t>
      </w:r>
    </w:p>
    <w:p w:rsidR="00E12EAF" w:rsidRPr="008D0DCA" w:rsidRDefault="00E12EAF" w:rsidP="008D0DCA">
      <w:pPr>
        <w:ind w:right="20"/>
        <w:rPr>
          <w:rFonts w:eastAsia="Times New Roman"/>
          <w:sz w:val="24"/>
          <w:szCs w:val="24"/>
        </w:rPr>
      </w:pPr>
      <w:r w:rsidRPr="008D0DCA">
        <w:rPr>
          <w:rFonts w:eastAsia="Times New Roman"/>
          <w:sz w:val="24"/>
          <w:szCs w:val="24"/>
        </w:rPr>
        <w:t>with all other institutions. This unit will initiate prompt responses to redress any cyber-attack or such attempts (Digital Security Act 2018).</w:t>
      </w:r>
    </w:p>
    <w:p w:rsidR="00E12EAF" w:rsidRPr="008D0DCA" w:rsidRDefault="00F964A6" w:rsidP="008D0DCA">
      <w:pPr>
        <w:rPr>
          <w:rFonts w:eastAsia="Times New Roman"/>
          <w:sz w:val="24"/>
          <w:szCs w:val="24"/>
        </w:rPr>
      </w:pPr>
      <w:r>
        <w:rPr>
          <w:rFonts w:eastAsia="Times New Roman"/>
          <w:sz w:val="24"/>
          <w:szCs w:val="24"/>
        </w:rPr>
        <w:tab/>
      </w:r>
      <w:r w:rsidR="00E12EAF" w:rsidRPr="008D0DCA">
        <w:rPr>
          <w:rFonts w:eastAsia="Times New Roman"/>
          <w:sz w:val="24"/>
          <w:szCs w:val="24"/>
        </w:rPr>
        <w:t>The aim of the Digital Security Council is to become a pathfinder in addressing all the problems relating to the technology-based communication and the use of digital devices. This council will act as the highest council body for cyber security and will provide advice and directions to the ICT division and its other subordinate institutions (Digital Security Act 2018).</w:t>
      </w:r>
    </w:p>
    <w:p w:rsidR="00E12EAF" w:rsidRPr="008D0DCA" w:rsidRDefault="00F964A6" w:rsidP="008D0DCA">
      <w:pPr>
        <w:ind w:right="20"/>
        <w:rPr>
          <w:rFonts w:eastAsia="Times New Roman"/>
          <w:sz w:val="24"/>
          <w:szCs w:val="24"/>
        </w:rPr>
      </w:pPr>
      <w:r>
        <w:rPr>
          <w:rFonts w:eastAsia="Times New Roman"/>
          <w:sz w:val="24"/>
          <w:szCs w:val="24"/>
        </w:rPr>
        <w:tab/>
      </w:r>
      <w:r w:rsidR="00E12EAF" w:rsidRPr="008D0DCA">
        <w:rPr>
          <w:rFonts w:eastAsia="Times New Roman"/>
          <w:sz w:val="24"/>
          <w:szCs w:val="24"/>
        </w:rPr>
        <w:t>The law provides assurance for the protection of private and institutional information. Under section 10 of the law, a maximum five years imprisonment can be sentenced for scams related to computer, mobile and other digital devices. This can secure the users of such digital devices from untoward situations. Moreover, appropriate punishment is ensured if any incidence of cheating or threatening occurs through digital medium (Digital Security Act 2018).</w:t>
      </w:r>
    </w:p>
    <w:p w:rsidR="00E12EAF" w:rsidRPr="008D0DCA" w:rsidRDefault="00F964A6" w:rsidP="008D0DCA">
      <w:pPr>
        <w:ind w:right="20"/>
        <w:rPr>
          <w:rFonts w:eastAsia="Times New Roman"/>
          <w:sz w:val="24"/>
          <w:szCs w:val="24"/>
        </w:rPr>
      </w:pPr>
      <w:r>
        <w:rPr>
          <w:rFonts w:eastAsia="Times New Roman"/>
          <w:sz w:val="24"/>
          <w:szCs w:val="24"/>
        </w:rPr>
        <w:tab/>
      </w:r>
      <w:r w:rsidR="00E12EAF" w:rsidRPr="008D0DCA">
        <w:rPr>
          <w:rFonts w:eastAsia="Times New Roman"/>
          <w:sz w:val="24"/>
          <w:szCs w:val="24"/>
        </w:rPr>
        <w:t>The Digital Security Act ensures harsh punishment for any person who runs any propaganda or assists in doing so against the liberation war of Bangladesh or recognition of the liberation war. The same penalty is applicable for persons propagating through online/digital medium against the Father of the Nation. So, this law initiates necessary measures to protect the country's' liberation war and related other events from propaganda (Digital Security Act 2018).</w:t>
      </w:r>
    </w:p>
    <w:p w:rsidR="00E12EAF" w:rsidRPr="008D0DCA" w:rsidRDefault="00F964A6" w:rsidP="008D0DCA">
      <w:pPr>
        <w:rPr>
          <w:rFonts w:eastAsia="Times New Roman"/>
          <w:sz w:val="24"/>
          <w:szCs w:val="24"/>
        </w:rPr>
      </w:pPr>
      <w:r>
        <w:rPr>
          <w:rFonts w:eastAsia="Times New Roman"/>
          <w:sz w:val="24"/>
          <w:szCs w:val="24"/>
        </w:rPr>
        <w:tab/>
      </w:r>
      <w:r w:rsidR="00E12EAF" w:rsidRPr="008D0DCA">
        <w:rPr>
          <w:rFonts w:eastAsia="Times New Roman"/>
          <w:sz w:val="24"/>
          <w:szCs w:val="24"/>
        </w:rPr>
        <w:t>This law is reducing the risk of using the free flow of information as a tool by an individual of a group to propagate their agenda. People will also become more careful while using digital devices and they will be discouraged to disseminate information or any pictures that may defame others (Hossain, A, 2020).</w:t>
      </w:r>
    </w:p>
    <w:p w:rsidR="00E12EAF" w:rsidRPr="008D0DCA" w:rsidRDefault="00E12EAF" w:rsidP="008D0DCA">
      <w:pPr>
        <w:rPr>
          <w:rFonts w:eastAsia="Times New Roman"/>
          <w:sz w:val="24"/>
          <w:szCs w:val="24"/>
        </w:rPr>
      </w:pPr>
      <w:r w:rsidRPr="008D0DCA">
        <w:rPr>
          <w:rFonts w:eastAsia="Times New Roman"/>
          <w:sz w:val="24"/>
          <w:szCs w:val="24"/>
        </w:rPr>
        <w:lastRenderedPageBreak/>
        <w:t>The law also does have measures to protect religious sentiments or values. Such as, section 28 says that publishing or broadcasting anything by means of any website or any electronic format which hurts religious sentiment or values will be considered a punishable offence (Section 28, Digital Security Act 2018). Digital Security Act 2018 also has a punishment mechanism for the offenders who intentionally publish or broadcast any kind of file in any website or digital format which creates hostility, hatred or adversity among people or destroy any communal harmony or create unrest or disorder or deteriorates or threatens to deteriorate the law and order. Such activities can be penalized with imprisonment for a term not exceeding 7 years or fine not exceeding Tk. 5 lacs or with both (Section 31, Digital Security Act). This can provide the country with a protection from different kinds of propaganda. Also, it will help spread the spirit of secularism and maintain religious coherence (Hossain, M, 2020).</w:t>
      </w:r>
    </w:p>
    <w:p w:rsidR="00E12EAF" w:rsidRPr="008D0DCA" w:rsidRDefault="00F964A6" w:rsidP="00F964A6">
      <w:pPr>
        <w:ind w:right="20"/>
        <w:rPr>
          <w:rFonts w:eastAsia="Times New Roman"/>
          <w:sz w:val="24"/>
          <w:szCs w:val="24"/>
        </w:rPr>
      </w:pPr>
      <w:r>
        <w:rPr>
          <w:rFonts w:eastAsia="Times New Roman"/>
          <w:sz w:val="24"/>
          <w:szCs w:val="24"/>
        </w:rPr>
        <w:tab/>
      </w:r>
      <w:r w:rsidR="00E12EAF" w:rsidRPr="008D0DCA">
        <w:rPr>
          <w:rFonts w:eastAsia="Times New Roman"/>
          <w:sz w:val="24"/>
          <w:szCs w:val="24"/>
        </w:rPr>
        <w:t>Moreover, this law can provide protection for the network service providers. According to the law, the service providers cannot be convicted for the offences done by their users. So, they got a scope to work independently under the protective umbrella of Digital Security Act. Apart</w:t>
      </w:r>
      <w:r>
        <w:rPr>
          <w:rFonts w:eastAsia="Times New Roman"/>
          <w:sz w:val="24"/>
          <w:szCs w:val="24"/>
        </w:rPr>
        <w:t xml:space="preserve"> </w:t>
      </w:r>
      <w:r w:rsidR="00E12EAF" w:rsidRPr="008D0DCA">
        <w:rPr>
          <w:rFonts w:eastAsia="Times New Roman"/>
          <w:sz w:val="24"/>
          <w:szCs w:val="24"/>
        </w:rPr>
        <w:t>from that, the private information of persons indicted under the law also gets privacy protection. As per the law, such information cannot be used for other purposes rather than in investigation activities (Digital Security Act). There are some people who hack other’s digital devices with the ill-motives of gaining personal or group advantages. This law has come into effect with a harsh warning for such types of culprits. And the would-be victims will now use their electronics devices with a relief in their minds that there is a mechanism in place to get proper justice if hacked by criminals (Hossain, A, 2020).</w:t>
      </w:r>
    </w:p>
    <w:p w:rsidR="00E12EAF" w:rsidRPr="008D0DCA" w:rsidRDefault="00F964A6" w:rsidP="008D0DCA">
      <w:pPr>
        <w:ind w:right="20"/>
        <w:rPr>
          <w:rFonts w:eastAsia="Times New Roman"/>
          <w:sz w:val="24"/>
          <w:szCs w:val="24"/>
        </w:rPr>
      </w:pPr>
      <w:r>
        <w:rPr>
          <w:rFonts w:eastAsia="Times New Roman"/>
          <w:sz w:val="24"/>
          <w:szCs w:val="24"/>
        </w:rPr>
        <w:tab/>
      </w:r>
      <w:r w:rsidR="00E12EAF" w:rsidRPr="008D0DCA">
        <w:rPr>
          <w:rFonts w:eastAsia="Times New Roman"/>
          <w:sz w:val="24"/>
          <w:szCs w:val="24"/>
        </w:rPr>
        <w:t>The law has a framework to settle any legal process within a very limited time. So, the law is expected to reduce the burden of the long queue of litigation providing final judgments to the people within the timeframe of the highest 180 days from the date of the lawsuit. Overall, the Digital Security Act mainly protects cyber-bullying. The adolescent group falls in internet bullying. Besides, the law checks spreading unnecessary irritation in social media. It also checks to leak various important and security-related information of the state (Siddiqui, A, 2020).</w:t>
      </w:r>
    </w:p>
    <w:p w:rsidR="00253201" w:rsidRPr="008D0DCA" w:rsidRDefault="00253201" w:rsidP="008D0DCA">
      <w:pPr>
        <w:rPr>
          <w:rFonts w:cs="Times New Roman"/>
          <w:b/>
          <w:sz w:val="24"/>
          <w:szCs w:val="24"/>
        </w:rPr>
      </w:pPr>
      <w:r w:rsidRPr="008D0DCA">
        <w:rPr>
          <w:rFonts w:cs="Times New Roman"/>
          <w:b/>
          <w:sz w:val="24"/>
          <w:szCs w:val="24"/>
        </w:rPr>
        <w:br w:type="page"/>
      </w:r>
    </w:p>
    <w:p w:rsidR="0030546C" w:rsidRPr="00204986" w:rsidRDefault="0030546C" w:rsidP="0030546C">
      <w:pPr>
        <w:jc w:val="center"/>
        <w:rPr>
          <w:rFonts w:cs="Times New Roman"/>
          <w:sz w:val="28"/>
        </w:rPr>
      </w:pPr>
      <w:r w:rsidRPr="00204986">
        <w:rPr>
          <w:rFonts w:cs="Times New Roman"/>
          <w:sz w:val="28"/>
        </w:rPr>
        <w:lastRenderedPageBreak/>
        <w:t xml:space="preserve">Chapter </w:t>
      </w:r>
      <w:r w:rsidR="00253201">
        <w:rPr>
          <w:rFonts w:cs="Times New Roman"/>
          <w:sz w:val="28"/>
        </w:rPr>
        <w:t>5</w:t>
      </w:r>
    </w:p>
    <w:p w:rsidR="0030546C" w:rsidRPr="00204986" w:rsidRDefault="0030546C" w:rsidP="0030546C">
      <w:pPr>
        <w:jc w:val="center"/>
        <w:rPr>
          <w:rFonts w:cs="Times New Roman"/>
          <w:b/>
          <w:sz w:val="24"/>
          <w:szCs w:val="24"/>
        </w:rPr>
      </w:pPr>
      <w:r w:rsidRPr="00204986">
        <w:rPr>
          <w:rFonts w:cs="Times New Roman"/>
          <w:b/>
          <w:sz w:val="24"/>
          <w:szCs w:val="24"/>
        </w:rPr>
        <w:t>ADVANTAGE AND DISADVANTAGE OF THE ACT</w:t>
      </w:r>
    </w:p>
    <w:p w:rsidR="0030546C" w:rsidRPr="00204986" w:rsidRDefault="0030546C" w:rsidP="0030546C">
      <w:pPr>
        <w:jc w:val="center"/>
        <w:rPr>
          <w:rFonts w:cs="Times New Roman"/>
          <w:b/>
          <w:sz w:val="24"/>
          <w:szCs w:val="24"/>
        </w:rPr>
      </w:pPr>
    </w:p>
    <w:p w:rsidR="0030546C" w:rsidRPr="00204986" w:rsidRDefault="00253201" w:rsidP="0030546C">
      <w:pPr>
        <w:rPr>
          <w:rFonts w:cs="Times New Roman"/>
          <w:b/>
          <w:bCs/>
          <w:sz w:val="24"/>
          <w:szCs w:val="24"/>
        </w:rPr>
      </w:pPr>
      <w:r>
        <w:rPr>
          <w:rFonts w:cs="Times New Roman"/>
          <w:b/>
          <w:bCs/>
          <w:sz w:val="24"/>
          <w:szCs w:val="24"/>
        </w:rPr>
        <w:t>5</w:t>
      </w:r>
      <w:r w:rsidR="0030546C" w:rsidRPr="00204986">
        <w:rPr>
          <w:rFonts w:cs="Times New Roman"/>
          <w:b/>
          <w:bCs/>
          <w:sz w:val="24"/>
          <w:szCs w:val="24"/>
        </w:rPr>
        <w:t xml:space="preserve">.1 Advantages of Digital Security Act </w:t>
      </w:r>
    </w:p>
    <w:p w:rsidR="0030546C" w:rsidRPr="00204986" w:rsidRDefault="0030546C" w:rsidP="0030546C">
      <w:pPr>
        <w:rPr>
          <w:rFonts w:cs="Times New Roman"/>
          <w:bCs/>
          <w:sz w:val="24"/>
          <w:szCs w:val="24"/>
        </w:rPr>
      </w:pPr>
      <w:r w:rsidRPr="00204986">
        <w:rPr>
          <w:rFonts w:cs="Times New Roman"/>
          <w:bCs/>
          <w:sz w:val="24"/>
          <w:szCs w:val="24"/>
        </w:rPr>
        <w:t xml:space="preserve">The  current  government  of  Bangladesh,  led  by  the  Bangladesh  Awami  League,  places considerable  emphasis  on  digital  technologies  to  lead  the  development  process  for  the  nation. </w:t>
      </w:r>
    </w:p>
    <w:p w:rsidR="0030546C" w:rsidRPr="00204986" w:rsidRDefault="0030546C" w:rsidP="0030546C">
      <w:pPr>
        <w:ind w:firstLine="432"/>
        <w:rPr>
          <w:rFonts w:cs="Times New Roman"/>
          <w:bCs/>
          <w:sz w:val="24"/>
          <w:szCs w:val="24"/>
        </w:rPr>
      </w:pPr>
      <w:r w:rsidRPr="00204986">
        <w:rPr>
          <w:rFonts w:cs="Times New Roman"/>
          <w:bCs/>
          <w:sz w:val="24"/>
          <w:szCs w:val="24"/>
        </w:rPr>
        <w:t>This harkens back to Vision 2021, the political manifesto of that party during the 2008 National Elections. Vision  2021  promises  that,  by 2021,  50  years after  attaining  independence, Bangladesh  will become  a  middle  income  country  where  poverty has  been completely eradicated. An important part of this is “Digital Bangladesh”, a digital strategy to help transform the nation into a modern economy.</w:t>
      </w:r>
      <w:r w:rsidRPr="00204986">
        <w:rPr>
          <w:rStyle w:val="FootnoteReference"/>
          <w:rFonts w:cs="Times New Roman"/>
          <w:bCs/>
          <w:sz w:val="24"/>
          <w:szCs w:val="24"/>
        </w:rPr>
        <w:footnoteReference w:id="16"/>
      </w:r>
    </w:p>
    <w:p w:rsidR="0030546C" w:rsidRPr="00204986" w:rsidRDefault="0030546C" w:rsidP="0030546C">
      <w:pPr>
        <w:ind w:left="20" w:firstLine="412"/>
        <w:rPr>
          <w:rFonts w:eastAsia="Times New Roman"/>
          <w:sz w:val="24"/>
        </w:rPr>
      </w:pPr>
      <w:r w:rsidRPr="00204986">
        <w:rPr>
          <w:rFonts w:eastAsia="Times New Roman"/>
          <w:sz w:val="24"/>
        </w:rPr>
        <w:t>To concentrate on content aspects of section 8(2), we note that it is not legitimate to censor content simply because it hampers unity, economic activity or religious sentiment. As generally understood, these are issues about which free public debate, subject to inciting to other crimes, such as violence, should be permitted. Furthermore, as a basis for restricting free speech, these terms are too unclear. For example, if someone posts a story about air pollution leading to a drop in tourism, does that qualify as hampering economic activity? What about a story that suggests that national resources are unduly focused on Dhaka, which may fuel discontent in other parts of the country (hampering unity)? In addition, the threshold for triggering these rules is unduly very low. While blasphemy laws are generally not appropriate as restrictions on freedom of expression under international law (see below), this is all the more so where all that is required is hampering religious sentiment, which seems to reduce the threshold to a case where someone gets upset.</w:t>
      </w:r>
    </w:p>
    <w:p w:rsidR="003803E0" w:rsidRDefault="003803E0" w:rsidP="0030546C">
      <w:pPr>
        <w:shd w:val="clear" w:color="auto" w:fill="FFFFFF"/>
        <w:autoSpaceDE w:val="0"/>
        <w:autoSpaceDN w:val="0"/>
        <w:adjustRightInd w:val="0"/>
        <w:rPr>
          <w:rFonts w:cs="Times New Roman"/>
          <w:b/>
          <w:bCs/>
          <w:i/>
          <w:sz w:val="24"/>
          <w:szCs w:val="24"/>
        </w:rPr>
      </w:pPr>
    </w:p>
    <w:p w:rsidR="0030546C" w:rsidRPr="00204986" w:rsidRDefault="00253201" w:rsidP="0030546C">
      <w:pPr>
        <w:shd w:val="clear" w:color="auto" w:fill="FFFFFF"/>
        <w:autoSpaceDE w:val="0"/>
        <w:autoSpaceDN w:val="0"/>
        <w:adjustRightInd w:val="0"/>
        <w:rPr>
          <w:rFonts w:cs="Times New Roman"/>
          <w:b/>
          <w:bCs/>
          <w:i/>
          <w:sz w:val="24"/>
          <w:szCs w:val="24"/>
        </w:rPr>
      </w:pPr>
      <w:r>
        <w:rPr>
          <w:rFonts w:cs="Times New Roman"/>
          <w:b/>
          <w:bCs/>
          <w:i/>
          <w:sz w:val="24"/>
          <w:szCs w:val="24"/>
        </w:rPr>
        <w:t>5</w:t>
      </w:r>
      <w:r w:rsidR="0030546C" w:rsidRPr="00204986">
        <w:rPr>
          <w:rFonts w:cs="Times New Roman"/>
          <w:b/>
          <w:bCs/>
          <w:i/>
          <w:sz w:val="24"/>
          <w:szCs w:val="24"/>
        </w:rPr>
        <w:t>.1.1 High Number of Offences</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The Digital Security Act 2018 contains 19 kinds of offences. It is to be noted that The UK Computer Misuse Act 1990 contains only five offences, the Cybercrime Convention contains only five offences. It is shown on the previous paragraph that many provisions of the Digital Security Act 2018 are unnecessary.</w:t>
      </w:r>
      <w:r w:rsidRPr="00204986">
        <w:rPr>
          <w:rStyle w:val="FootnoteReference"/>
          <w:rFonts w:cs="Times New Roman"/>
          <w:sz w:val="24"/>
          <w:szCs w:val="24"/>
        </w:rPr>
        <w:footnoteReference w:id="17"/>
      </w:r>
    </w:p>
    <w:p w:rsidR="0030546C" w:rsidRPr="00204986" w:rsidRDefault="00253201" w:rsidP="0030546C">
      <w:pPr>
        <w:rPr>
          <w:rFonts w:cs="Times New Roman"/>
          <w:b/>
          <w:bCs/>
          <w:i/>
          <w:sz w:val="24"/>
          <w:szCs w:val="24"/>
        </w:rPr>
      </w:pPr>
      <w:r>
        <w:rPr>
          <w:rFonts w:cs="Times New Roman"/>
          <w:b/>
          <w:i/>
          <w:sz w:val="24"/>
          <w:szCs w:val="24"/>
        </w:rPr>
        <w:lastRenderedPageBreak/>
        <w:t>5</w:t>
      </w:r>
      <w:r w:rsidR="0030546C" w:rsidRPr="00204986">
        <w:rPr>
          <w:rFonts w:cs="Times New Roman"/>
          <w:b/>
          <w:i/>
          <w:sz w:val="24"/>
          <w:szCs w:val="24"/>
        </w:rPr>
        <w:t xml:space="preserve">.1.2 </w:t>
      </w:r>
      <w:r w:rsidR="0030546C" w:rsidRPr="00204986">
        <w:rPr>
          <w:rFonts w:cs="Times New Roman"/>
          <w:b/>
          <w:bCs/>
          <w:i/>
          <w:sz w:val="24"/>
          <w:szCs w:val="24"/>
        </w:rPr>
        <w:t>Disproportionate Sanctions</w:t>
      </w:r>
    </w:p>
    <w:p w:rsidR="0030546C" w:rsidRPr="00204986" w:rsidRDefault="0030546C" w:rsidP="0030546C">
      <w:pPr>
        <w:rPr>
          <w:rFonts w:cs="Times New Roman"/>
          <w:sz w:val="24"/>
          <w:szCs w:val="24"/>
        </w:rPr>
      </w:pPr>
      <w:r w:rsidRPr="00204986">
        <w:rPr>
          <w:rFonts w:cs="Times New Roman"/>
          <w:sz w:val="24"/>
          <w:szCs w:val="24"/>
        </w:rPr>
        <w:t xml:space="preserve">The punishments provided in the Act are unduly harsh. Moreover, most of the offences do not articulate a significant </w:t>
      </w:r>
      <w:r w:rsidRPr="00204986">
        <w:rPr>
          <w:rFonts w:cs="Times New Roman"/>
          <w:i/>
          <w:iCs/>
          <w:sz w:val="24"/>
          <w:szCs w:val="24"/>
        </w:rPr>
        <w:t xml:space="preserve">mensrea </w:t>
      </w:r>
      <w:r w:rsidRPr="00204986">
        <w:rPr>
          <w:rFonts w:cs="Times New Roman"/>
          <w:sz w:val="24"/>
          <w:szCs w:val="24"/>
        </w:rPr>
        <w:t>requirement of 'dishonest' intent or the need for 'serious' harm which are essential to provoke a criminal punishment.</w:t>
      </w:r>
    </w:p>
    <w:p w:rsidR="003803E0" w:rsidRDefault="003803E0" w:rsidP="0030546C">
      <w:pPr>
        <w:rPr>
          <w:rFonts w:cs="Times New Roman"/>
          <w:b/>
          <w:bCs/>
          <w:i/>
          <w:sz w:val="24"/>
          <w:szCs w:val="24"/>
        </w:rPr>
      </w:pPr>
    </w:p>
    <w:p w:rsidR="0030546C" w:rsidRPr="00204986" w:rsidRDefault="00253201" w:rsidP="0030546C">
      <w:pPr>
        <w:rPr>
          <w:rFonts w:cs="Times New Roman"/>
          <w:b/>
          <w:bCs/>
          <w:i/>
          <w:sz w:val="24"/>
          <w:szCs w:val="24"/>
        </w:rPr>
      </w:pPr>
      <w:r>
        <w:rPr>
          <w:rFonts w:cs="Times New Roman"/>
          <w:b/>
          <w:bCs/>
          <w:i/>
          <w:sz w:val="24"/>
          <w:szCs w:val="24"/>
        </w:rPr>
        <w:t>5</w:t>
      </w:r>
      <w:r w:rsidR="0030546C" w:rsidRPr="00204986">
        <w:rPr>
          <w:rFonts w:cs="Times New Roman"/>
          <w:b/>
          <w:bCs/>
          <w:i/>
          <w:sz w:val="24"/>
          <w:szCs w:val="24"/>
        </w:rPr>
        <w:t>.1.3 Exclusive Police Powers</w:t>
      </w:r>
    </w:p>
    <w:p w:rsidR="0030546C" w:rsidRPr="00204986" w:rsidRDefault="0030546C" w:rsidP="0030546C">
      <w:pPr>
        <w:rPr>
          <w:rFonts w:cs="Times New Roman"/>
          <w:sz w:val="24"/>
          <w:szCs w:val="24"/>
        </w:rPr>
      </w:pPr>
      <w:r w:rsidRPr="00204986">
        <w:rPr>
          <w:rFonts w:cs="Times New Roman"/>
          <w:sz w:val="24"/>
          <w:szCs w:val="24"/>
        </w:rPr>
        <w:t>The Digital Security Act 2018 provides police excessive powers which can prejudice the valid interests of the citizens of Bangladesh.</w:t>
      </w:r>
    </w:p>
    <w:p w:rsidR="0030546C" w:rsidRPr="00204986" w:rsidRDefault="0030546C" w:rsidP="0030546C">
      <w:pPr>
        <w:rPr>
          <w:rFonts w:cs="Times New Roman"/>
          <w:b/>
          <w:bCs/>
          <w:sz w:val="24"/>
          <w:szCs w:val="24"/>
        </w:rPr>
      </w:pPr>
    </w:p>
    <w:p w:rsidR="0030546C" w:rsidRPr="00204986" w:rsidRDefault="00253201" w:rsidP="0030546C">
      <w:pPr>
        <w:rPr>
          <w:rFonts w:cs="Times New Roman"/>
          <w:b/>
          <w:bCs/>
          <w:sz w:val="24"/>
          <w:szCs w:val="24"/>
        </w:rPr>
      </w:pPr>
      <w:r>
        <w:rPr>
          <w:rFonts w:cs="Times New Roman"/>
          <w:b/>
          <w:bCs/>
          <w:sz w:val="24"/>
          <w:szCs w:val="24"/>
        </w:rPr>
        <w:t>5</w:t>
      </w:r>
      <w:r w:rsidR="0030546C" w:rsidRPr="00204986">
        <w:rPr>
          <w:rFonts w:cs="Times New Roman"/>
          <w:b/>
          <w:bCs/>
          <w:sz w:val="24"/>
          <w:szCs w:val="24"/>
        </w:rPr>
        <w:t>.2 Bangladesh parliament passes draconian Digital Security Act</w:t>
      </w:r>
    </w:p>
    <w:p w:rsidR="0030546C" w:rsidRPr="00204986" w:rsidRDefault="0030546C" w:rsidP="0030546C">
      <w:pPr>
        <w:pStyle w:val="NormalWeb"/>
        <w:shd w:val="clear" w:color="auto" w:fill="FFFFFF"/>
        <w:spacing w:before="0" w:beforeAutospacing="0" w:after="0" w:afterAutospacing="0" w:line="360" w:lineRule="auto"/>
        <w:jc w:val="both"/>
      </w:pPr>
      <w:r w:rsidRPr="00204986">
        <w:t>On September 19, Telecommunication and Information Communication minister Mustafa Jabbar placed the bill for immediate passage and the 350-member parliament</w:t>
      </w:r>
      <w:r w:rsidRPr="00204986">
        <w:rPr>
          <w:rStyle w:val="apple-converted-space"/>
        </w:rPr>
        <w:t> </w:t>
      </w:r>
      <w:hyperlink r:id="rId25" w:tgtFrame="_blank" w:history="1">
        <w:r w:rsidRPr="00204986">
          <w:rPr>
            <w:rStyle w:val="Hyperlink"/>
            <w:bCs/>
            <w:color w:val="auto"/>
            <w:u w:val="none"/>
          </w:rPr>
          <w:t>passed the bill</w:t>
        </w:r>
      </w:hyperlink>
      <w:r w:rsidRPr="00204986">
        <w:rPr>
          <w:rStyle w:val="apple-converted-space"/>
        </w:rPr>
        <w:t> </w:t>
      </w:r>
      <w:r w:rsidRPr="00204986">
        <w:t>by voice votes with only 11 lawmakers opposing the bill. The formulation of the law was initiated in 2015 with the cabinet approving the draft on January 29, 2018 and placing in the House on April 9, 2018.</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The Editors’ Council on September 16 in a statement rejected the bill stating that Sections 8, 21, 25, 28, 29, 31, 32 and 43 of the bill</w:t>
      </w:r>
      <w:r w:rsidRPr="00204986">
        <w:rPr>
          <w:rStyle w:val="apple-converted-space"/>
        </w:rPr>
        <w:t> </w:t>
      </w:r>
      <w:hyperlink r:id="rId26" w:tgtFrame="_blank" w:history="1">
        <w:r w:rsidRPr="00204986">
          <w:rPr>
            <w:rStyle w:val="Hyperlink"/>
            <w:bCs/>
            <w:color w:val="auto"/>
            <w:u w:val="none"/>
          </w:rPr>
          <w:t>posed serious threats to freedom of expression and media</w:t>
        </w:r>
      </w:hyperlink>
      <w:r w:rsidRPr="00204986">
        <w:t>.</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rPr>
          <w:rStyle w:val="Strong"/>
          <w:b w:val="0"/>
        </w:rPr>
        <w:t>Section 8</w:t>
      </w:r>
      <w:r w:rsidRPr="00204986">
        <w:rPr>
          <w:rStyle w:val="apple-converted-space"/>
        </w:rPr>
        <w:t> </w:t>
      </w:r>
      <w:r w:rsidRPr="00204986">
        <w:t>includes provisions about blocking or removing any information in the digital media over any content deemed hampering harmony, public order, or creating communal hatred, among other things.</w:t>
      </w:r>
      <w:r w:rsidRPr="00204986">
        <w:rPr>
          <w:rStyle w:val="apple-converted-space"/>
        </w:rPr>
        <w:t> </w:t>
      </w:r>
      <w:r w:rsidRPr="00204986">
        <w:rPr>
          <w:rStyle w:val="Strong"/>
          <w:b w:val="0"/>
        </w:rPr>
        <w:t>Section 21</w:t>
      </w:r>
      <w:r w:rsidRPr="00204986">
        <w:rPr>
          <w:rStyle w:val="apple-converted-space"/>
        </w:rPr>
        <w:t> </w:t>
      </w:r>
      <w:r w:rsidRPr="00204986">
        <w:t>states anyone ‘spreading negative propaganda against the Liberation War or the Father of the Nation, National Anthem and national flag’ using digital devices or instigating to do so would be punished with imprisonment for up to life term.</w:t>
      </w:r>
    </w:p>
    <w:p w:rsidR="0030546C" w:rsidRPr="00204986" w:rsidRDefault="0030546C" w:rsidP="00253201">
      <w:pPr>
        <w:pStyle w:val="NormalWeb"/>
        <w:shd w:val="clear" w:color="auto" w:fill="FFFFFF"/>
        <w:spacing w:before="0" w:beforeAutospacing="0" w:after="0" w:afterAutospacing="0" w:line="360" w:lineRule="auto"/>
        <w:ind w:firstLine="432"/>
        <w:jc w:val="both"/>
      </w:pPr>
      <w:r w:rsidRPr="00204986">
        <w:t>According to</w:t>
      </w:r>
      <w:r w:rsidRPr="00204986">
        <w:rPr>
          <w:rStyle w:val="apple-converted-space"/>
        </w:rPr>
        <w:t> </w:t>
      </w:r>
      <w:r w:rsidRPr="00204986">
        <w:rPr>
          <w:rStyle w:val="Strong"/>
          <w:b w:val="0"/>
        </w:rPr>
        <w:t>Section 25</w:t>
      </w:r>
      <w:r w:rsidRPr="00204986">
        <w:t>, a person may be jailed up to five years for ‘deliberately publishing or broadcast on a website something attacking or intimidating or which can make someone feel disgruntled or knowingly publishing or broadcasting false or distorted information.</w:t>
      </w:r>
      <w:r w:rsidRPr="00204986">
        <w:rPr>
          <w:rStyle w:val="apple-converted-space"/>
        </w:rPr>
        <w:t> </w:t>
      </w:r>
      <w:r w:rsidRPr="00204986">
        <w:rPr>
          <w:rStyle w:val="Strong"/>
          <w:b w:val="0"/>
        </w:rPr>
        <w:t>Section 28</w:t>
      </w:r>
      <w:r w:rsidRPr="00204986">
        <w:t>states if anyone hurts religious sentiments, they may face jail up to 10 years.</w:t>
      </w:r>
      <w:r w:rsidRPr="00204986">
        <w:rPr>
          <w:rStyle w:val="apple-converted-space"/>
        </w:rPr>
        <w:t> </w:t>
      </w:r>
      <w:r w:rsidRPr="00204986">
        <w:rPr>
          <w:rStyle w:val="Strong"/>
          <w:b w:val="0"/>
        </w:rPr>
        <w:t>Section 29</w:t>
      </w:r>
      <w:r w:rsidRPr="00204986">
        <w:rPr>
          <w:rStyle w:val="apple-converted-space"/>
        </w:rPr>
        <w:t> </w:t>
      </w:r>
      <w:r w:rsidRPr="00204986">
        <w:t>states a person may face up to three years if they defame someone as stipulated in section 499 of the Penal Code through a website.</w:t>
      </w:r>
      <w:r w:rsidRPr="00204986">
        <w:rPr>
          <w:rStyle w:val="apple-converted-space"/>
        </w:rPr>
        <w:t> </w:t>
      </w:r>
      <w:r w:rsidRPr="00204986">
        <w:rPr>
          <w:rStyle w:val="Strong"/>
          <w:b w:val="0"/>
        </w:rPr>
        <w:t>Section 31</w:t>
      </w:r>
      <w:r w:rsidRPr="00204986">
        <w:rPr>
          <w:rStyle w:val="apple-converted-space"/>
        </w:rPr>
        <w:t> </w:t>
      </w:r>
      <w:r w:rsidRPr="00204986">
        <w:t xml:space="preserve">states a person may face up to seven years in prison if they are found to have deliberately </w:t>
      </w:r>
      <w:r w:rsidRPr="00204986">
        <w:lastRenderedPageBreak/>
        <w:t>published or broadcast something on a website which can spread hatred and create enmity.</w:t>
      </w:r>
      <w:r w:rsidR="00253201">
        <w:t xml:space="preserve"> </w:t>
      </w:r>
      <w:r w:rsidRPr="00204986">
        <w:t>Section 21, 28, 31 and 32 are classified as non-bailable offenses.</w:t>
      </w:r>
      <w:r w:rsidRPr="00204986">
        <w:rPr>
          <w:rStyle w:val="FootnoteReference"/>
        </w:rPr>
        <w:footnoteReference w:id="18"/>
      </w:r>
    </w:p>
    <w:p w:rsidR="0030546C" w:rsidRPr="00204986" w:rsidRDefault="0030546C" w:rsidP="0030546C"/>
    <w:p w:rsidR="0030546C" w:rsidRPr="00204986" w:rsidRDefault="00253201" w:rsidP="0030546C">
      <w:pPr>
        <w:pStyle w:val="Heading1"/>
        <w:spacing w:before="0"/>
        <w:rPr>
          <w:rFonts w:ascii="Times New Roman" w:hAnsi="Times New Roman" w:cs="Times New Roman"/>
          <w:bCs w:val="0"/>
          <w:color w:val="auto"/>
          <w:sz w:val="24"/>
          <w:szCs w:val="24"/>
        </w:rPr>
      </w:pPr>
      <w:r>
        <w:rPr>
          <w:rFonts w:ascii="Times New Roman" w:hAnsi="Times New Roman" w:cs="Times New Roman"/>
          <w:bCs w:val="0"/>
          <w:color w:val="auto"/>
          <w:sz w:val="24"/>
          <w:szCs w:val="24"/>
        </w:rPr>
        <w:t>5</w:t>
      </w:r>
      <w:r w:rsidR="0030546C" w:rsidRPr="00204986">
        <w:rPr>
          <w:rFonts w:ascii="Times New Roman" w:hAnsi="Times New Roman" w:cs="Times New Roman"/>
          <w:bCs w:val="0"/>
          <w:color w:val="auto"/>
          <w:sz w:val="24"/>
          <w:szCs w:val="24"/>
        </w:rPr>
        <w:t>.3 New Digital Security Act imposes dangerous restrictions on freedom of expression</w:t>
      </w:r>
    </w:p>
    <w:p w:rsidR="0030546C" w:rsidRPr="00204986" w:rsidRDefault="0030546C" w:rsidP="0030546C">
      <w:pPr>
        <w:pStyle w:val="NormalWeb"/>
        <w:spacing w:before="0" w:beforeAutospacing="0" w:after="0" w:afterAutospacing="0" w:line="360" w:lineRule="auto"/>
        <w:jc w:val="both"/>
      </w:pPr>
      <w:r w:rsidRPr="00204986">
        <w:t>The new Digital Security Act under section 43 allows police in Bangladesh to arrest an individual if they believe that an offence under the law has been or is being committed or there is a possibility of committing crimes or destroying evidence. The law allows for up to 10 years imprisonment for spreading propaganda against Bangladesh's Liberation War, the national anthem and national flag using digital devices. Repeated offences carry the maximum penalty of life imprisonment.</w:t>
      </w:r>
    </w:p>
    <w:p w:rsidR="0030546C" w:rsidRPr="00204986" w:rsidRDefault="0030546C" w:rsidP="0030546C">
      <w:pPr>
        <w:pStyle w:val="NormalWeb"/>
        <w:spacing w:before="0" w:beforeAutospacing="0" w:after="0" w:afterAutospacing="0" w:line="360" w:lineRule="auto"/>
        <w:ind w:firstLine="432"/>
        <w:jc w:val="both"/>
      </w:pPr>
      <w:r w:rsidRPr="00204986">
        <w:t>The proposed Digital Security Act was first presented to the parliament in April 2018. In May, Bangladesh Minister of Law, Justice and Parliamentary Affairs said that the proposed Digital Security Act would be revised in consultation with the journalist community after it drew massive criticism for suppressing the right to freedom of expression and press freedoms.</w:t>
      </w:r>
    </w:p>
    <w:p w:rsidR="0030546C" w:rsidRPr="00204986" w:rsidRDefault="0030546C" w:rsidP="0030546C">
      <w:pPr>
        <w:pStyle w:val="NormalWeb"/>
        <w:spacing w:before="0" w:beforeAutospacing="0" w:after="0" w:afterAutospacing="0" w:line="360" w:lineRule="auto"/>
        <w:ind w:firstLine="432"/>
        <w:jc w:val="both"/>
      </w:pPr>
      <w:r w:rsidRPr="00204986">
        <w:t>The Editors Council on 17 September 2018 rejected the draft Digital Security Act as it did not make the changes that were recommended in eight sections of the law. The law fails to uphold the guarantees of freedom of expression and freedom of the press in the Constitution of Bangladesh in Articles 39(2) A and B and international treaties ratified by the country.</w:t>
      </w:r>
    </w:p>
    <w:p w:rsidR="0030546C" w:rsidRPr="00204986" w:rsidRDefault="0030546C" w:rsidP="0030546C">
      <w:pPr>
        <w:pStyle w:val="NormalWeb"/>
        <w:spacing w:before="0" w:beforeAutospacing="0" w:after="0" w:afterAutospacing="0" w:line="360" w:lineRule="auto"/>
        <w:ind w:firstLine="432"/>
        <w:jc w:val="both"/>
      </w:pPr>
      <w:r w:rsidRPr="00204986">
        <w:t>In early 2018 the Bangladesh government promised to repeal the draconian Information and Technology Act, in particular section 57, which was used for cracking down on freedom of expression in the country. Instead of repealing this law, the new Digital Security Act expands and reinforces the draconian Section 57 of the Information and Communication Technology Act.</w:t>
      </w:r>
      <w:r w:rsidR="005E4D64">
        <w:rPr>
          <w:rStyle w:val="FootnoteReference"/>
        </w:rPr>
        <w:footnoteReference w:id="19"/>
      </w:r>
    </w:p>
    <w:p w:rsidR="0030546C" w:rsidRPr="00204986" w:rsidRDefault="0030546C" w:rsidP="0030546C">
      <w:pPr>
        <w:pStyle w:val="NormalWeb"/>
        <w:spacing w:before="0" w:beforeAutospacing="0" w:after="0" w:afterAutospacing="0" w:line="360" w:lineRule="auto"/>
        <w:ind w:firstLine="432"/>
        <w:jc w:val="both"/>
      </w:pPr>
      <w:r w:rsidRPr="00204986">
        <w:t>Responding to the newly enacted Digital Security Act 2018 in Bangladesh which has drawn serious concerns for press freedom and the right to freedom of expression, Amnesty International's South Asia Campaigner, Saad Hammadi, said:</w:t>
      </w:r>
    </w:p>
    <w:p w:rsidR="0030546C" w:rsidRPr="00204986" w:rsidRDefault="0030546C" w:rsidP="0030546C">
      <w:pPr>
        <w:pStyle w:val="NormalWeb"/>
        <w:spacing w:before="0" w:beforeAutospacing="0" w:after="0" w:afterAutospacing="0" w:line="360" w:lineRule="auto"/>
        <w:ind w:firstLine="432"/>
        <w:jc w:val="both"/>
      </w:pPr>
      <w:r w:rsidRPr="00204986">
        <w:t xml:space="preserve">"This law imposes dangerous restrictions on freedom of expression. Instead of learning from the lessons of the past, it seeks to repeat them. Given how the authorities </w:t>
      </w:r>
      <w:r w:rsidRPr="00204986">
        <w:lastRenderedPageBreak/>
        <w:t>have arbitrarily arrested hundreds of people in the past six years under the Information and Communication Technology Act, there are serious concerns that the new Act will be used against people who speak out."</w:t>
      </w:r>
    </w:p>
    <w:p w:rsidR="0030546C" w:rsidRDefault="0030546C" w:rsidP="0030546C">
      <w:pPr>
        <w:pStyle w:val="NormalWeb"/>
        <w:spacing w:before="0" w:beforeAutospacing="0" w:after="0" w:afterAutospacing="0" w:line="360" w:lineRule="auto"/>
        <w:ind w:firstLine="432"/>
        <w:jc w:val="both"/>
      </w:pPr>
      <w:r w:rsidRPr="00204986">
        <w:t>"The government's disregard for editors' recommendations and the concerns of the general public shows lack of concern for the grave issues regarding the bill that have been raised by civil society. The government must revert its course from this regressive law, that compromises its international commitments; and ensure they fully uphold the right to freedom of expression as protected by international human rights law."</w:t>
      </w:r>
    </w:p>
    <w:p w:rsidR="003803E0" w:rsidRPr="00204986" w:rsidRDefault="003803E0" w:rsidP="0030546C">
      <w:pPr>
        <w:pStyle w:val="NormalWeb"/>
        <w:spacing w:before="0" w:beforeAutospacing="0" w:after="0" w:afterAutospacing="0" w:line="360" w:lineRule="auto"/>
        <w:ind w:firstLine="432"/>
        <w:jc w:val="both"/>
      </w:pPr>
    </w:p>
    <w:p w:rsidR="0030546C" w:rsidRPr="00204986" w:rsidRDefault="00253201" w:rsidP="0030546C">
      <w:pPr>
        <w:shd w:val="clear" w:color="auto" w:fill="FFFFFF"/>
        <w:autoSpaceDE w:val="0"/>
        <w:autoSpaceDN w:val="0"/>
        <w:adjustRightInd w:val="0"/>
        <w:rPr>
          <w:rFonts w:cs="Times New Roman"/>
          <w:b/>
          <w:bCs/>
          <w:i/>
          <w:sz w:val="24"/>
          <w:szCs w:val="24"/>
        </w:rPr>
      </w:pPr>
      <w:r>
        <w:rPr>
          <w:rFonts w:cs="Times New Roman"/>
          <w:b/>
          <w:bCs/>
          <w:i/>
          <w:sz w:val="24"/>
          <w:szCs w:val="24"/>
        </w:rPr>
        <w:t>5</w:t>
      </w:r>
      <w:r w:rsidR="0030546C" w:rsidRPr="00204986">
        <w:rPr>
          <w:rFonts w:cs="Times New Roman"/>
          <w:b/>
          <w:bCs/>
          <w:i/>
          <w:sz w:val="24"/>
          <w:szCs w:val="24"/>
        </w:rPr>
        <w:t>.3.1 Lack of Procedural Safeguards for Human Rights Protection</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It is to be mentioned that the 'public interest defence' is entirely absent in the Act. Principle-5 of the Johannesburg Principles on National Security, Freedom-.</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Of Expression and Access to Information stipulates that-</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'No one may be subjected to any sort of restraint, disadvantage or sanction because of his or her opinions or beliefs.'</w:t>
      </w:r>
      <w:r w:rsidR="000E3721">
        <w:rPr>
          <w:rStyle w:val="FootnoteReference"/>
          <w:rFonts w:cs="Times New Roman"/>
          <w:sz w:val="24"/>
          <w:szCs w:val="24"/>
        </w:rPr>
        <w:footnoteReference w:id="20"/>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Principle-6 provides grounds where threat to national security can be punished. These are:</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(a) The expression is intended to incite imminent violence;</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(b) It is likely to incite such violence; and</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(c) There is a direct and immediate connection between the expression and the likelihood or occurrence of such violence.</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Principle-15 provides for general rule on disclosure of secret information.</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According to this principle-No person may be punished on national security grounds for disclosure of information if (1) the disclosure does not actually harm and is not likely to harm a legitimate national security interest, or</w:t>
      </w:r>
    </w:p>
    <w:p w:rsidR="0030546C" w:rsidRPr="00204986" w:rsidRDefault="0030546C" w:rsidP="0030546C">
      <w:pPr>
        <w:rPr>
          <w:rFonts w:cs="Times New Roman"/>
          <w:sz w:val="24"/>
          <w:szCs w:val="24"/>
        </w:rPr>
      </w:pPr>
      <w:r w:rsidRPr="00204986">
        <w:rPr>
          <w:rFonts w:cs="Times New Roman"/>
          <w:sz w:val="24"/>
          <w:szCs w:val="24"/>
        </w:rPr>
        <w:t>(2) the public interest in knowing the information outweighs the harm from disclosure.</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Principle-16  provides  rule  for  information obtained through public  service.</w:t>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According to this principle-No person may be subjected to any detriment on national security grounds for disclosing information that he or she learned by virtue of government service if the public interest in knowing the information outweighs the harm from disclosure.</w:t>
      </w:r>
      <w:r w:rsidRPr="00204986">
        <w:rPr>
          <w:rStyle w:val="FootnoteReference"/>
          <w:rFonts w:cs="Times New Roman"/>
          <w:sz w:val="24"/>
          <w:szCs w:val="24"/>
        </w:rPr>
        <w:footnoteReference w:id="21"/>
      </w:r>
    </w:p>
    <w:p w:rsidR="0030546C" w:rsidRPr="00204986" w:rsidRDefault="0030546C" w:rsidP="0030546C">
      <w:pPr>
        <w:shd w:val="clear" w:color="auto" w:fill="FFFFFF"/>
        <w:autoSpaceDE w:val="0"/>
        <w:autoSpaceDN w:val="0"/>
        <w:adjustRightInd w:val="0"/>
        <w:rPr>
          <w:rFonts w:cs="Times New Roman"/>
          <w:sz w:val="24"/>
          <w:szCs w:val="24"/>
        </w:rPr>
      </w:pPr>
      <w:r w:rsidRPr="00204986">
        <w:rPr>
          <w:rFonts w:cs="Times New Roman"/>
          <w:sz w:val="24"/>
          <w:szCs w:val="24"/>
        </w:rPr>
        <w:t>The Digital Security Act 2018 clearly undermines the international conventions.</w:t>
      </w:r>
    </w:p>
    <w:p w:rsidR="0030546C" w:rsidRPr="00204986" w:rsidRDefault="0030546C" w:rsidP="0030546C">
      <w:pPr>
        <w:jc w:val="center"/>
        <w:rPr>
          <w:rFonts w:cs="Times New Roman"/>
          <w:sz w:val="28"/>
        </w:rPr>
      </w:pPr>
      <w:r w:rsidRPr="00204986">
        <w:rPr>
          <w:rFonts w:cs="Times New Roman"/>
          <w:sz w:val="28"/>
        </w:rPr>
        <w:lastRenderedPageBreak/>
        <w:t>Chapter 6</w:t>
      </w:r>
    </w:p>
    <w:p w:rsidR="0030546C" w:rsidRPr="00204986" w:rsidRDefault="0030546C" w:rsidP="0030546C">
      <w:pPr>
        <w:jc w:val="center"/>
        <w:rPr>
          <w:rFonts w:cs="Times New Roman"/>
          <w:b/>
          <w:sz w:val="28"/>
        </w:rPr>
      </w:pPr>
      <w:r w:rsidRPr="00204986">
        <w:rPr>
          <w:rFonts w:eastAsia="Times New Roman" w:cs="Times New Roman"/>
          <w:b/>
          <w:sz w:val="28"/>
          <w:lang w:bidi="ar-SA"/>
        </w:rPr>
        <w:t xml:space="preserve">RECOMMENDATIONS AND CONCLUSION </w:t>
      </w:r>
    </w:p>
    <w:p w:rsidR="0030546C" w:rsidRPr="00204986" w:rsidRDefault="0030546C" w:rsidP="0030546C">
      <w:pPr>
        <w:pStyle w:val="NormalWeb"/>
        <w:shd w:val="clear" w:color="auto" w:fill="FFFFFF"/>
        <w:spacing w:before="0" w:beforeAutospacing="0" w:after="0" w:afterAutospacing="0" w:line="360" w:lineRule="auto"/>
        <w:jc w:val="both"/>
      </w:pPr>
    </w:p>
    <w:p w:rsidR="0030546C" w:rsidRPr="00204986" w:rsidRDefault="0030546C" w:rsidP="0030546C">
      <w:pPr>
        <w:pStyle w:val="NormalWeb"/>
        <w:shd w:val="clear" w:color="auto" w:fill="FFFFFF"/>
        <w:spacing w:before="0" w:beforeAutospacing="0" w:after="0" w:afterAutospacing="0" w:line="360" w:lineRule="auto"/>
        <w:jc w:val="both"/>
        <w:rPr>
          <w:b/>
        </w:rPr>
      </w:pPr>
      <w:r w:rsidRPr="00204986">
        <w:rPr>
          <w:b/>
        </w:rPr>
        <w:t xml:space="preserve">6.1 Recommendations </w:t>
      </w:r>
    </w:p>
    <w:p w:rsidR="0030546C" w:rsidRPr="00204986" w:rsidRDefault="0030546C" w:rsidP="0030546C">
      <w:pPr>
        <w:pStyle w:val="NormalWeb"/>
        <w:shd w:val="clear" w:color="auto" w:fill="FFFFFF"/>
        <w:spacing w:before="0" w:beforeAutospacing="0" w:after="0" w:afterAutospacing="0" w:line="360" w:lineRule="auto"/>
        <w:jc w:val="both"/>
      </w:pPr>
      <w:r w:rsidRPr="00204986">
        <w:t>From the above discussion this thesis suggests following recommendations,</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Firstly, the whole of the bill should be reviewed and edited so that its definitions and terms are as clear, practices and narrow as possible, especially where they serve as the basis for offences or the grant of power to a regulatory body.</w:t>
      </w:r>
    </w:p>
    <w:p w:rsidR="0030546C" w:rsidRPr="00204986" w:rsidRDefault="0030546C" w:rsidP="0030546C">
      <w:pPr>
        <w:pStyle w:val="NormalWeb"/>
        <w:shd w:val="clear" w:color="auto" w:fill="FFFFFF"/>
        <w:spacing w:before="0" w:beforeAutospacing="0" w:after="0" w:afterAutospacing="0" w:line="360" w:lineRule="auto"/>
        <w:jc w:val="both"/>
      </w:pPr>
      <w:r w:rsidRPr="00204986">
        <w:tab/>
        <w:t>Secondly, Rules should be reserved for matters which are properly subordinator the main legislation, rather than leaving important matters such  as primary powers and responsibilities of administrative agencies and how these powers are to be exercised to the rules.</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 xml:space="preserve">Thirdly, Section 8 (2) should not be applied at the request of law enforcement agencies. in stead only be an independent to over sight body such as the courts </w:t>
      </w:r>
    </w:p>
    <w:p w:rsidR="0030546C" w:rsidRPr="00204986" w:rsidRDefault="0030546C" w:rsidP="0030546C">
      <w:pPr>
        <w:pStyle w:val="NormalWeb"/>
        <w:shd w:val="clear" w:color="auto" w:fill="FFFFFF"/>
        <w:spacing w:before="0" w:beforeAutospacing="0" w:after="0" w:afterAutospacing="0" w:line="360" w:lineRule="auto"/>
        <w:jc w:val="both"/>
      </w:pPr>
      <w:r w:rsidRPr="00204986">
        <w:t>Fourthly, The references to unity, economic activity and religious sentiment should be removed from section 8 (2), while a higher standard such as posing a serious risk of substantial harm of inciting should be applied to the other protected interests such as national security.</w:t>
      </w:r>
    </w:p>
    <w:p w:rsidR="0030546C" w:rsidRPr="00204986" w:rsidRDefault="0030546C" w:rsidP="0030546C">
      <w:pPr>
        <w:pStyle w:val="NormalWeb"/>
        <w:shd w:val="clear" w:color="auto" w:fill="FFFFFF"/>
        <w:spacing w:before="0" w:beforeAutospacing="0" w:after="0" w:afterAutospacing="0" w:line="360" w:lineRule="auto"/>
        <w:ind w:firstLine="432"/>
      </w:pPr>
      <w:r w:rsidRPr="00204986">
        <w:t>Fifthly,  Section 31 should either be removed or the language should be narrowed in line with the comments above and the sanctions should be brought into line with their counterparts in the Penal code.</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Sixthly, Section 38 should be amended to provide simply that service providers are not responsible for content as long as they have not intervened in the content or been ordered by a court to remove it. At minimum, the burden should rest rest on the party bringing a criminal prosecution against a service provider to show that they were aware of the offence.</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Seventhly, Sections 22-24 should be removed. The provisions on forgery, fraud and fraudulent impersonation in the Penal Code should be reviewed and, if they fail to cover the commission of these crimes online, they should be amended to address that lacunae.</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Eighthly, Sections 17(1)(a) and 18(1)(a) should either be removed (with the types of harm in section 18(1)(b) being expanded) or have intent and harm requirements added.</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 xml:space="preserve">Ninthly,  Section 32 should be limited in scope to those who are under a primary obligation to respect government confidentiality (i.e. normally officials) and those who </w:t>
      </w:r>
      <w:r w:rsidRPr="00204986">
        <w:lastRenderedPageBreak/>
        <w:t>directly, illegally and intentionally access it, and it should also include a public interest override to protect whistleblowers.</w:t>
      </w:r>
    </w:p>
    <w:p w:rsidR="0030546C" w:rsidRPr="00204986" w:rsidRDefault="0030546C" w:rsidP="0030546C">
      <w:pPr>
        <w:pStyle w:val="NormalWeb"/>
        <w:shd w:val="clear" w:color="auto" w:fill="FFFFFF"/>
        <w:spacing w:before="0" w:beforeAutospacing="0" w:after="0" w:afterAutospacing="0" w:line="360" w:lineRule="auto"/>
        <w:ind w:firstLine="432"/>
        <w:jc w:val="both"/>
      </w:pPr>
      <w:r w:rsidRPr="00204986">
        <w:t>Tenthly, An intent requirement should be added to section 33 and it should include protection for whistleblowers.</w:t>
      </w:r>
    </w:p>
    <w:p w:rsidR="0030546C" w:rsidRPr="00204986" w:rsidRDefault="0030546C" w:rsidP="0030546C">
      <w:pPr>
        <w:pStyle w:val="NormalWeb"/>
        <w:shd w:val="clear" w:color="auto" w:fill="FFFFFF"/>
        <w:spacing w:before="0" w:beforeAutospacing="0" w:after="0" w:afterAutospacing="0" w:line="360" w:lineRule="auto"/>
        <w:ind w:firstLine="432"/>
        <w:jc w:val="both"/>
      </w:pPr>
    </w:p>
    <w:p w:rsidR="0030546C" w:rsidRDefault="0030546C" w:rsidP="0030546C">
      <w:pPr>
        <w:pStyle w:val="NormalWeb"/>
        <w:shd w:val="clear" w:color="auto" w:fill="FFFFFF"/>
        <w:spacing w:before="0" w:beforeAutospacing="0" w:after="0" w:afterAutospacing="0" w:line="360" w:lineRule="auto"/>
        <w:jc w:val="both"/>
        <w:rPr>
          <w:b/>
        </w:rPr>
      </w:pPr>
      <w:r w:rsidRPr="00204986">
        <w:rPr>
          <w:b/>
        </w:rPr>
        <w:t xml:space="preserve">6.2 Conclusion </w:t>
      </w:r>
    </w:p>
    <w:p w:rsidR="00B969C5" w:rsidRDefault="00B969C5" w:rsidP="00B969C5">
      <w:pPr>
        <w:spacing w:line="356" w:lineRule="auto"/>
        <w:ind w:right="20"/>
        <w:rPr>
          <w:rFonts w:eastAsia="Times New Roman"/>
          <w:sz w:val="24"/>
        </w:rPr>
      </w:pPr>
      <w:r>
        <w:rPr>
          <w:rFonts w:eastAsia="Times New Roman"/>
          <w:sz w:val="24"/>
        </w:rPr>
        <w:t>Although the perceptible aim of the Digital Security Act is to abate the crimes related to digital medium, it is vivid that the fear for using some sections of the law otherwise has logical grounds. Especially, the investigative journalism is feared to take shelter inside the cold storage being impacted negatively by the law. The Digital Security Act 2018 is regarded by some people as a landmark initiative by the government in terms of providing protection to the information and communication sector. They believe that this law has ensured some provisions to identify, prevent, redress, investigate and try different offences involving digital devices and medium in order to maintain national digital security of the country. This law has asked for proper initiatives to protect the private information of people when they use the internet. The Digital Security Act is predicted to reduce the feuds involving religious matters as any person found involved in propagating about religions through internet or hurting religious sentiments through posting something is considered an offender and under the law and deserves exemplary punishments. Moreover, the law has included an important section that can protect the honor of Bangabandhu Sheikh Mujibur Rahman, the founding father of the nation. Any person involved in spreading misinformation against the founding father is a serious crime and will get appropriate punishment under the law. However, the anxieties the Digital Security Act press on are far more apparent than the protections it can provide. The reality is that being enacted the RTI act, easy access to information was created for the people, especially for the journalists. A segment of general people and journalists have been exercising the RTI Act to get information from the respective departments to make the department credible, transparent and accountable to the public. But, after enacting Digital Security Act those opportunity has been deemed obstacle. Though, among two parties in the RTI Act i.e. the given sides and receiver sides the given side is being awaked more than the receiver or demand side. Because, the given side has lots of training and demonstrations for giving demanded information by the receiver side.</w:t>
      </w:r>
    </w:p>
    <w:p w:rsidR="00B969C5" w:rsidRDefault="00B969C5" w:rsidP="00B969C5">
      <w:pPr>
        <w:spacing w:line="16" w:lineRule="exact"/>
        <w:rPr>
          <w:rFonts w:eastAsia="Times New Roman"/>
        </w:rPr>
      </w:pPr>
    </w:p>
    <w:p w:rsidR="00B969C5" w:rsidRDefault="00B969C5" w:rsidP="00B969C5">
      <w:pPr>
        <w:spacing w:line="358" w:lineRule="auto"/>
        <w:ind w:firstLine="60"/>
        <w:rPr>
          <w:rFonts w:eastAsia="Times New Roman"/>
          <w:sz w:val="24"/>
        </w:rPr>
      </w:pPr>
      <w:r>
        <w:rPr>
          <w:rFonts w:eastAsia="Times New Roman"/>
          <w:sz w:val="24"/>
        </w:rPr>
        <w:t xml:space="preserve">Especially, the Digital Security Act in no way helpful for the investigative reporting rather it is a big barrier for such type of journalism. Some sections and sub-sections of the </w:t>
      </w:r>
      <w:r>
        <w:rPr>
          <w:rFonts w:eastAsia="Times New Roman"/>
          <w:sz w:val="24"/>
        </w:rPr>
        <w:lastRenderedPageBreak/>
        <w:t>law is really a big challenge on the way to use some strategies journalists consider vital for collecting information. Journalists now will be discouraged to practice investigative journalism that can unmask wrongdoings of the influential’s. Rather they will feel fearful environment considering the impact of Digital Security Act. In the long run, the state itself will be deprived of the benefits of investigative journalism, hampering the flourishment of democracy as well. So, it is advisable that the law should be amended duly to pave the way for a positive environment for both democracy and investigative journalism.</w:t>
      </w:r>
    </w:p>
    <w:p w:rsidR="00B969C5" w:rsidRDefault="00B969C5" w:rsidP="00B969C5">
      <w:pPr>
        <w:spacing w:line="200" w:lineRule="exact"/>
        <w:rPr>
          <w:rFonts w:eastAsia="Times New Roman"/>
        </w:rPr>
      </w:pPr>
    </w:p>
    <w:p w:rsidR="00B969C5" w:rsidRPr="00204986" w:rsidRDefault="00B969C5" w:rsidP="0030546C">
      <w:pPr>
        <w:pStyle w:val="NormalWeb"/>
        <w:shd w:val="clear" w:color="auto" w:fill="FFFFFF"/>
        <w:spacing w:before="0" w:beforeAutospacing="0" w:after="0" w:afterAutospacing="0" w:line="360" w:lineRule="auto"/>
        <w:jc w:val="both"/>
        <w:rPr>
          <w:b/>
        </w:rPr>
      </w:pPr>
    </w:p>
    <w:p w:rsidR="0030546C" w:rsidRPr="00204986" w:rsidRDefault="0030546C" w:rsidP="0030546C">
      <w:pPr>
        <w:jc w:val="center"/>
        <w:rPr>
          <w:rFonts w:cs="Times New Roman"/>
          <w:b/>
          <w:sz w:val="28"/>
        </w:rPr>
      </w:pPr>
    </w:p>
    <w:p w:rsidR="0030546C" w:rsidRPr="00204986" w:rsidRDefault="0030546C" w:rsidP="0030546C">
      <w:pPr>
        <w:jc w:val="center"/>
        <w:rPr>
          <w:rFonts w:cs="Times New Roman"/>
          <w:b/>
          <w:sz w:val="28"/>
        </w:rPr>
      </w:pPr>
    </w:p>
    <w:p w:rsidR="0030546C" w:rsidRPr="00204986" w:rsidRDefault="0030546C"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B969C5" w:rsidRDefault="00B969C5" w:rsidP="0030546C">
      <w:pPr>
        <w:jc w:val="center"/>
        <w:rPr>
          <w:rFonts w:cs="Times New Roman"/>
          <w:b/>
          <w:sz w:val="28"/>
        </w:rPr>
      </w:pPr>
    </w:p>
    <w:p w:rsidR="0030546C" w:rsidRPr="00204986" w:rsidRDefault="0030546C" w:rsidP="0030546C">
      <w:pPr>
        <w:jc w:val="center"/>
        <w:rPr>
          <w:rFonts w:cs="Times New Roman"/>
          <w:b/>
          <w:sz w:val="28"/>
        </w:rPr>
      </w:pPr>
      <w:r w:rsidRPr="00204986">
        <w:rPr>
          <w:rFonts w:cs="Times New Roman"/>
          <w:b/>
          <w:sz w:val="28"/>
        </w:rPr>
        <w:lastRenderedPageBreak/>
        <w:t xml:space="preserve">REFERENCES </w:t>
      </w:r>
    </w:p>
    <w:p w:rsidR="0030546C" w:rsidRPr="00204986" w:rsidRDefault="0030546C" w:rsidP="0030546C">
      <w:pPr>
        <w:jc w:val="center"/>
        <w:rPr>
          <w:rFonts w:cs="Times New Roman"/>
          <w:b/>
          <w:sz w:val="28"/>
        </w:rPr>
      </w:pPr>
    </w:p>
    <w:p w:rsidR="0030546C" w:rsidRPr="00204986" w:rsidRDefault="0030546C" w:rsidP="0030546C">
      <w:pPr>
        <w:jc w:val="left"/>
        <w:rPr>
          <w:rFonts w:cs="Times New Roman"/>
          <w:b/>
          <w:sz w:val="24"/>
        </w:rPr>
      </w:pPr>
      <w:r w:rsidRPr="00204986">
        <w:rPr>
          <w:rFonts w:cs="Times New Roman"/>
          <w:b/>
          <w:sz w:val="24"/>
        </w:rPr>
        <w:t xml:space="preserve">Books </w:t>
      </w:r>
    </w:p>
    <w:p w:rsidR="0030546C" w:rsidRPr="00204986" w:rsidRDefault="0030546C" w:rsidP="00244652">
      <w:pPr>
        <w:pStyle w:val="FootnoteText"/>
        <w:spacing w:line="360" w:lineRule="auto"/>
        <w:ind w:left="360"/>
        <w:rPr>
          <w:sz w:val="24"/>
          <w:szCs w:val="24"/>
        </w:rPr>
      </w:pPr>
      <w:r w:rsidRPr="00204986">
        <w:rPr>
          <w:sz w:val="24"/>
          <w:szCs w:val="24"/>
        </w:rPr>
        <w:t xml:space="preserve">R. K. Chaubey, </w:t>
      </w:r>
      <w:r w:rsidRPr="00204986">
        <w:rPr>
          <w:i/>
          <w:sz w:val="24"/>
          <w:szCs w:val="24"/>
        </w:rPr>
        <w:t>An Introduction to Cyber Crime and Cyber Laws</w:t>
      </w:r>
      <w:r w:rsidRPr="00204986">
        <w:rPr>
          <w:sz w:val="24"/>
          <w:szCs w:val="24"/>
        </w:rPr>
        <w:t>, 1</w:t>
      </w:r>
      <w:r w:rsidRPr="00204986">
        <w:rPr>
          <w:sz w:val="24"/>
          <w:szCs w:val="24"/>
          <w:vertAlign w:val="superscript"/>
        </w:rPr>
        <w:t>st</w:t>
      </w:r>
      <w:r w:rsidRPr="00204986">
        <w:rPr>
          <w:sz w:val="24"/>
          <w:szCs w:val="24"/>
        </w:rPr>
        <w:t xml:space="preserve"> ed., (Kolkata: Kamal </w:t>
      </w:r>
      <w:r w:rsidRPr="00204986">
        <w:rPr>
          <w:sz w:val="24"/>
          <w:szCs w:val="24"/>
        </w:rPr>
        <w:tab/>
        <w:t>Law House, 2009)</w:t>
      </w:r>
    </w:p>
    <w:p w:rsidR="0030546C" w:rsidRPr="0024120C" w:rsidRDefault="0030546C" w:rsidP="00244652">
      <w:pPr>
        <w:pStyle w:val="FootnoteText"/>
        <w:spacing w:line="360" w:lineRule="auto"/>
        <w:ind w:left="360"/>
        <w:rPr>
          <w:rFonts w:cs="Times New Roman"/>
          <w:sz w:val="24"/>
          <w:szCs w:val="24"/>
        </w:rPr>
      </w:pPr>
      <w:r w:rsidRPr="00204986">
        <w:rPr>
          <w:sz w:val="24"/>
          <w:szCs w:val="24"/>
        </w:rPr>
        <w:t xml:space="preserve">Zulfiquar Ahmed, </w:t>
      </w:r>
      <w:r w:rsidRPr="00204986">
        <w:rPr>
          <w:i/>
          <w:sz w:val="24"/>
          <w:szCs w:val="24"/>
        </w:rPr>
        <w:t>A Text Book on Cyber Law in Bangladesh</w:t>
      </w:r>
      <w:r w:rsidRPr="00204986">
        <w:rPr>
          <w:sz w:val="24"/>
          <w:szCs w:val="24"/>
        </w:rPr>
        <w:t>, 1</w:t>
      </w:r>
      <w:r w:rsidRPr="00204986">
        <w:rPr>
          <w:sz w:val="24"/>
          <w:szCs w:val="24"/>
          <w:vertAlign w:val="superscript"/>
        </w:rPr>
        <w:t>st</w:t>
      </w:r>
      <w:r w:rsidRPr="00204986">
        <w:rPr>
          <w:sz w:val="24"/>
          <w:szCs w:val="24"/>
        </w:rPr>
        <w:t xml:space="preserve"> ed., (Dhaka: National Law Book Company, 2009).</w:t>
      </w:r>
    </w:p>
    <w:p w:rsidR="0024120C" w:rsidRPr="00204986" w:rsidRDefault="0024120C" w:rsidP="00244652">
      <w:pPr>
        <w:pStyle w:val="FootnoteText"/>
        <w:spacing w:line="360" w:lineRule="auto"/>
        <w:ind w:left="360"/>
        <w:rPr>
          <w:rFonts w:cs="Times New Roman"/>
          <w:sz w:val="24"/>
          <w:szCs w:val="24"/>
        </w:rPr>
      </w:pPr>
      <w:r w:rsidRPr="0024120C">
        <w:rPr>
          <w:rFonts w:cs="Times New Roman"/>
          <w:sz w:val="24"/>
          <w:szCs w:val="24"/>
        </w:rPr>
        <w:t>Noshirvan H. Jhabvala, The Law of Torts, 3rd ed. (New Dilli: N.M. Tripathi &amp; Co; Publisher, 1948), p.174.</w:t>
      </w:r>
    </w:p>
    <w:p w:rsidR="0030546C" w:rsidRPr="00204986" w:rsidRDefault="0030546C" w:rsidP="0030546C">
      <w:pPr>
        <w:jc w:val="left"/>
        <w:rPr>
          <w:rFonts w:cs="Times New Roman"/>
          <w:b/>
          <w:sz w:val="28"/>
        </w:rPr>
      </w:pPr>
    </w:p>
    <w:p w:rsidR="00F848B7" w:rsidRPr="00F848B7" w:rsidRDefault="00F848B7" w:rsidP="00F848B7">
      <w:pPr>
        <w:spacing w:before="29"/>
        <w:rPr>
          <w:b/>
          <w:sz w:val="24"/>
          <w:szCs w:val="24"/>
        </w:rPr>
      </w:pPr>
      <w:r w:rsidRPr="00F848B7">
        <w:rPr>
          <w:b/>
          <w:sz w:val="24"/>
          <w:szCs w:val="24"/>
        </w:rPr>
        <w:t>Statutes</w:t>
      </w:r>
    </w:p>
    <w:p w:rsidR="0030546C" w:rsidRPr="000E3721" w:rsidRDefault="0030546C" w:rsidP="00244652">
      <w:pPr>
        <w:pStyle w:val="FootnoteText"/>
        <w:spacing w:line="360" w:lineRule="auto"/>
        <w:ind w:left="360"/>
        <w:rPr>
          <w:sz w:val="24"/>
          <w:szCs w:val="24"/>
        </w:rPr>
      </w:pPr>
      <w:r w:rsidRPr="000E3721">
        <w:rPr>
          <w:rFonts w:cs="Times New Roman"/>
          <w:i/>
          <w:sz w:val="24"/>
          <w:szCs w:val="24"/>
        </w:rPr>
        <w:t>Information Communication and Technology Act,</w:t>
      </w:r>
      <w:r w:rsidRPr="000E3721">
        <w:rPr>
          <w:rFonts w:cs="Times New Roman"/>
          <w:sz w:val="24"/>
          <w:szCs w:val="24"/>
        </w:rPr>
        <w:t xml:space="preserve"> 2006</w:t>
      </w:r>
    </w:p>
    <w:p w:rsidR="0030546C" w:rsidRPr="000E3721" w:rsidRDefault="0030546C" w:rsidP="00244652">
      <w:pPr>
        <w:pStyle w:val="ListParagraph"/>
        <w:ind w:left="360"/>
        <w:rPr>
          <w:sz w:val="24"/>
          <w:szCs w:val="24"/>
        </w:rPr>
      </w:pPr>
      <w:r w:rsidRPr="000E3721">
        <w:rPr>
          <w:i/>
          <w:sz w:val="24"/>
          <w:szCs w:val="24"/>
        </w:rPr>
        <w:t>Digital Security Act,</w:t>
      </w:r>
      <w:r w:rsidRPr="000E3721">
        <w:rPr>
          <w:sz w:val="24"/>
          <w:szCs w:val="24"/>
        </w:rPr>
        <w:t xml:space="preserve"> 2018</w:t>
      </w:r>
    </w:p>
    <w:p w:rsidR="0030546C" w:rsidRPr="000E3721" w:rsidRDefault="0030546C" w:rsidP="00244652">
      <w:pPr>
        <w:pStyle w:val="FootnoteText"/>
        <w:spacing w:line="360" w:lineRule="auto"/>
        <w:ind w:left="360"/>
        <w:rPr>
          <w:sz w:val="24"/>
          <w:szCs w:val="24"/>
        </w:rPr>
      </w:pPr>
      <w:r w:rsidRPr="000E3721">
        <w:rPr>
          <w:rFonts w:cs="Times New Roman"/>
          <w:i/>
          <w:sz w:val="24"/>
          <w:szCs w:val="24"/>
        </w:rPr>
        <w:t>The UK Computer Misuse Act,</w:t>
      </w:r>
      <w:r w:rsidRPr="000E3721">
        <w:rPr>
          <w:rFonts w:cs="Times New Roman"/>
          <w:sz w:val="24"/>
          <w:szCs w:val="24"/>
        </w:rPr>
        <w:t xml:space="preserve"> 1990</w:t>
      </w:r>
    </w:p>
    <w:p w:rsidR="0030546C" w:rsidRPr="000E3721" w:rsidRDefault="0030546C" w:rsidP="00244652">
      <w:pPr>
        <w:pStyle w:val="FootnoteText"/>
        <w:spacing w:line="360" w:lineRule="auto"/>
        <w:ind w:left="360"/>
        <w:rPr>
          <w:sz w:val="24"/>
          <w:szCs w:val="24"/>
        </w:rPr>
      </w:pPr>
      <w:r w:rsidRPr="000E3721">
        <w:rPr>
          <w:i/>
          <w:sz w:val="24"/>
          <w:szCs w:val="24"/>
        </w:rPr>
        <w:t>National Cyber Security Policy (NCSP),</w:t>
      </w:r>
      <w:r w:rsidRPr="000E3721">
        <w:rPr>
          <w:sz w:val="24"/>
          <w:szCs w:val="24"/>
        </w:rPr>
        <w:t xml:space="preserve"> 2013.</w:t>
      </w:r>
    </w:p>
    <w:p w:rsidR="000E3721" w:rsidRPr="000E3721" w:rsidRDefault="000E3721" w:rsidP="00244652">
      <w:pPr>
        <w:pStyle w:val="FootnoteText"/>
        <w:tabs>
          <w:tab w:val="left" w:pos="360"/>
        </w:tabs>
        <w:spacing w:line="360" w:lineRule="auto"/>
        <w:ind w:left="360"/>
        <w:rPr>
          <w:sz w:val="24"/>
          <w:szCs w:val="24"/>
        </w:rPr>
      </w:pPr>
      <w:r w:rsidRPr="000E3721">
        <w:rPr>
          <w:rFonts w:eastAsia="Times New Roman" w:cs="Times New Roman"/>
          <w:color w:val="121212"/>
          <w:sz w:val="24"/>
          <w:szCs w:val="24"/>
          <w:highlight w:val="white"/>
        </w:rPr>
        <w:t xml:space="preserve">UN General Assembly, Universal Declaration of Human Rights, 10 December 1948, 217 A </w:t>
      </w:r>
      <w:r w:rsidRPr="000E3721">
        <w:rPr>
          <w:rFonts w:eastAsia="Times New Roman" w:cs="Times New Roman"/>
          <w:color w:val="121212"/>
          <w:sz w:val="24"/>
          <w:szCs w:val="24"/>
          <w:highlight w:val="white"/>
        </w:rPr>
        <w:tab/>
        <w:t>(III),</w:t>
      </w:r>
    </w:p>
    <w:p w:rsidR="000E3721" w:rsidRDefault="000E3721" w:rsidP="0024120C">
      <w:pPr>
        <w:pStyle w:val="FootnoteText"/>
        <w:spacing w:line="360" w:lineRule="auto"/>
        <w:rPr>
          <w:sz w:val="24"/>
          <w:szCs w:val="24"/>
        </w:rPr>
      </w:pPr>
    </w:p>
    <w:p w:rsidR="0024120C" w:rsidRPr="0024120C" w:rsidRDefault="0024120C" w:rsidP="0024120C">
      <w:pPr>
        <w:pStyle w:val="FootnoteText"/>
        <w:spacing w:line="360" w:lineRule="auto"/>
        <w:rPr>
          <w:b/>
          <w:sz w:val="24"/>
          <w:szCs w:val="24"/>
        </w:rPr>
      </w:pPr>
      <w:r w:rsidRPr="0024120C">
        <w:rPr>
          <w:b/>
          <w:sz w:val="24"/>
          <w:szCs w:val="24"/>
        </w:rPr>
        <w:t>Cases</w:t>
      </w:r>
    </w:p>
    <w:p w:rsidR="0024120C" w:rsidRDefault="0024120C" w:rsidP="00244652">
      <w:pPr>
        <w:pStyle w:val="ListParagraph"/>
        <w:ind w:left="360"/>
      </w:pPr>
      <w:r w:rsidRPr="00127D63">
        <w:rPr>
          <w:i/>
        </w:rPr>
        <w:t xml:space="preserve">Butterfield v. Forrester, </w:t>
      </w:r>
      <w:r w:rsidRPr="00AD0F4C">
        <w:t>(1809),11</w:t>
      </w:r>
      <w:r w:rsidRPr="00FE26E2">
        <w:t xml:space="preserve"> East 90</w:t>
      </w:r>
      <w:r>
        <w:t>.</w:t>
      </w:r>
    </w:p>
    <w:p w:rsidR="00127D63" w:rsidRDefault="00127D63" w:rsidP="00127D63">
      <w:pPr>
        <w:outlineLvl w:val="0"/>
        <w:rPr>
          <w:b/>
          <w:sz w:val="24"/>
          <w:szCs w:val="24"/>
        </w:rPr>
      </w:pPr>
    </w:p>
    <w:p w:rsidR="00127D63" w:rsidRPr="00577063" w:rsidRDefault="00127D63" w:rsidP="00127D63">
      <w:pPr>
        <w:outlineLvl w:val="0"/>
        <w:rPr>
          <w:b/>
          <w:sz w:val="24"/>
          <w:szCs w:val="24"/>
        </w:rPr>
      </w:pPr>
      <w:r w:rsidRPr="00577063">
        <w:rPr>
          <w:b/>
          <w:sz w:val="24"/>
          <w:szCs w:val="24"/>
        </w:rPr>
        <w:t>News Papers</w:t>
      </w:r>
    </w:p>
    <w:p w:rsidR="00127D63" w:rsidRDefault="00127D63" w:rsidP="00244652">
      <w:pPr>
        <w:pStyle w:val="ListParagraph"/>
        <w:ind w:left="360"/>
      </w:pPr>
      <w:r w:rsidRPr="00127D63">
        <w:rPr>
          <w:i/>
        </w:rPr>
        <w:t>The Daily Star</w:t>
      </w:r>
      <w:r w:rsidR="008804F2">
        <w:t xml:space="preserve"> (26 April 2018)</w:t>
      </w:r>
    </w:p>
    <w:p w:rsidR="006B64B6" w:rsidRPr="006B64B6" w:rsidRDefault="006B64B6" w:rsidP="00674719">
      <w:pPr>
        <w:pStyle w:val="FootnoteText"/>
        <w:spacing w:line="360" w:lineRule="auto"/>
        <w:rPr>
          <w:sz w:val="24"/>
          <w:szCs w:val="24"/>
        </w:rPr>
      </w:pPr>
      <w:r w:rsidRPr="006B64B6">
        <w:rPr>
          <w:rFonts w:cs="Times New Roman"/>
          <w:sz w:val="24"/>
          <w:szCs w:val="24"/>
        </w:rPr>
        <w:tab/>
      </w:r>
    </w:p>
    <w:p w:rsidR="006B64B6" w:rsidRPr="006B64B6" w:rsidRDefault="006B64B6" w:rsidP="0030546C">
      <w:pPr>
        <w:rPr>
          <w:rFonts w:cs="Times New Roman"/>
          <w:b/>
          <w:sz w:val="24"/>
          <w:szCs w:val="24"/>
        </w:rPr>
      </w:pPr>
    </w:p>
    <w:sectPr w:rsidR="006B64B6" w:rsidRPr="006B64B6" w:rsidSect="00FF5B7C">
      <w:pgSz w:w="11909" w:h="16834" w:code="9"/>
      <w:pgMar w:top="1440" w:right="1440" w:bottom="1440" w:left="1800" w:header="1411" w:footer="432"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2F7A" w:rsidRDefault="00882F7A" w:rsidP="001564A9">
      <w:pPr>
        <w:spacing w:line="240" w:lineRule="auto"/>
      </w:pPr>
      <w:r>
        <w:separator/>
      </w:r>
    </w:p>
  </w:endnote>
  <w:endnote w:type="continuationSeparator" w:id="1">
    <w:p w:rsidR="00882F7A" w:rsidRDefault="00882F7A" w:rsidP="001564A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charset w:val="00"/>
    <w:family w:val="roman"/>
    <w:pitch w:val="default"/>
    <w:sig w:usb0="00000003" w:usb1="00000000" w:usb2="00000000"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0515"/>
      <w:docPartObj>
        <w:docPartGallery w:val="Page Numbers (Bottom of Page)"/>
        <w:docPartUnique/>
      </w:docPartObj>
    </w:sdtPr>
    <w:sdtContent>
      <w:p w:rsidR="00253201" w:rsidRDefault="00B0137E">
        <w:pPr>
          <w:pStyle w:val="Footer"/>
          <w:jc w:val="center"/>
        </w:pPr>
        <w:fldSimple w:instr=" PAGE   \* MERGEFORMAT ">
          <w:r w:rsidR="00C77DE5">
            <w:rPr>
              <w:noProof/>
            </w:rPr>
            <w:t>7</w:t>
          </w:r>
        </w:fldSimple>
      </w:p>
    </w:sdtContent>
  </w:sdt>
  <w:p w:rsidR="00253201" w:rsidRDefault="0025320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2F7A" w:rsidRDefault="00882F7A" w:rsidP="001564A9">
      <w:pPr>
        <w:spacing w:line="240" w:lineRule="auto"/>
      </w:pPr>
      <w:r>
        <w:separator/>
      </w:r>
    </w:p>
  </w:footnote>
  <w:footnote w:type="continuationSeparator" w:id="1">
    <w:p w:rsidR="00882F7A" w:rsidRDefault="00882F7A" w:rsidP="001564A9">
      <w:pPr>
        <w:spacing w:line="240" w:lineRule="auto"/>
      </w:pPr>
      <w:r>
        <w:continuationSeparator/>
      </w:r>
    </w:p>
  </w:footnote>
  <w:footnote w:id="2">
    <w:p w:rsidR="00253201" w:rsidRDefault="00253201" w:rsidP="00E76E24">
      <w:pPr>
        <w:pStyle w:val="FootnoteText"/>
        <w:spacing w:line="360" w:lineRule="auto"/>
      </w:pPr>
      <w:r>
        <w:rPr>
          <w:rStyle w:val="FootnoteReference"/>
        </w:rPr>
        <w:footnoteRef/>
      </w:r>
      <w:r>
        <w:t xml:space="preserve"> </w:t>
      </w:r>
      <w:r>
        <w:tab/>
        <w:t xml:space="preserve">R. K. Chaubey, </w:t>
      </w:r>
      <w:r w:rsidRPr="00DC78AF">
        <w:rPr>
          <w:i/>
        </w:rPr>
        <w:t>An Introduction to Cyber Crime and Cyber Laws</w:t>
      </w:r>
      <w:r w:rsidRPr="00023C34">
        <w:t>,</w:t>
      </w:r>
      <w:r>
        <w:t xml:space="preserve"> 1</w:t>
      </w:r>
      <w:r w:rsidRPr="004C6F10">
        <w:rPr>
          <w:vertAlign w:val="superscript"/>
        </w:rPr>
        <w:t>st</w:t>
      </w:r>
      <w:r>
        <w:t xml:space="preserve"> ed., (Kolkata: Kamal </w:t>
      </w:r>
      <w:r>
        <w:tab/>
        <w:t xml:space="preserve">Law </w:t>
      </w:r>
      <w:r w:rsidR="007724B8">
        <w:tab/>
      </w:r>
      <w:r>
        <w:t>House, 2009), p.135.</w:t>
      </w:r>
    </w:p>
  </w:footnote>
  <w:footnote w:id="3">
    <w:p w:rsidR="00253201" w:rsidRDefault="00253201" w:rsidP="00E76E24">
      <w:pPr>
        <w:pStyle w:val="FootnoteText"/>
        <w:spacing w:line="360" w:lineRule="auto"/>
      </w:pPr>
      <w:r>
        <w:rPr>
          <w:rStyle w:val="FootnoteReference"/>
        </w:rPr>
        <w:footnoteRef/>
      </w:r>
      <w:r>
        <w:t xml:space="preserve"> </w:t>
      </w:r>
      <w:r>
        <w:tab/>
      </w:r>
      <w:r w:rsidRPr="00E76E24">
        <w:rPr>
          <w:i/>
        </w:rPr>
        <w:t>Ibid.</w:t>
      </w:r>
    </w:p>
  </w:footnote>
  <w:footnote w:id="4">
    <w:p w:rsidR="00253201" w:rsidRPr="00DB348B" w:rsidRDefault="00253201" w:rsidP="00DB348B">
      <w:pPr>
        <w:pStyle w:val="FootnoteText"/>
        <w:spacing w:line="360" w:lineRule="auto"/>
        <w:rPr>
          <w:rFonts w:cs="Times New Roman"/>
        </w:rPr>
      </w:pPr>
      <w:r w:rsidRPr="00DB348B">
        <w:rPr>
          <w:rStyle w:val="FootnoteReference"/>
          <w:rFonts w:cs="Times New Roman"/>
        </w:rPr>
        <w:footnoteRef/>
      </w:r>
      <w:r w:rsidRPr="00DB348B">
        <w:rPr>
          <w:rFonts w:cs="Times New Roman"/>
        </w:rPr>
        <w:t xml:space="preserve"> </w:t>
      </w:r>
      <w:r>
        <w:rPr>
          <w:rFonts w:cs="Times New Roman"/>
        </w:rPr>
        <w:tab/>
        <w:t>[</w:t>
      </w:r>
      <w:hyperlink r:id="rId1" w:history="1">
        <w:r w:rsidRPr="00DB348B">
          <w:rPr>
            <w:rStyle w:val="Hyperlink"/>
            <w:rFonts w:cs="Times New Roman"/>
            <w:color w:val="auto"/>
            <w:u w:val="none"/>
          </w:rPr>
          <w:t>https://www.justaskgemalto.com/en/what-is-digital-security/</w:t>
        </w:r>
      </w:hyperlink>
      <w:r w:rsidRPr="00DB348B">
        <w:rPr>
          <w:rFonts w:cs="Times New Roman"/>
        </w:rPr>
        <w:t xml:space="preserve"> last visited on </w:t>
      </w:r>
      <w:r>
        <w:rPr>
          <w:rFonts w:cs="Times New Roman"/>
        </w:rPr>
        <w:t>30</w:t>
      </w:r>
      <w:r w:rsidRPr="005F55FD">
        <w:rPr>
          <w:rFonts w:cs="Times New Roman"/>
          <w:vertAlign w:val="superscript"/>
        </w:rPr>
        <w:t>th</w:t>
      </w:r>
      <w:r>
        <w:rPr>
          <w:rFonts w:cs="Times New Roman"/>
        </w:rPr>
        <w:t xml:space="preserve"> November, </w:t>
      </w:r>
      <w:r>
        <w:rPr>
          <w:rFonts w:cs="Times New Roman"/>
        </w:rPr>
        <w:tab/>
      </w:r>
      <w:r w:rsidRPr="00DB348B">
        <w:rPr>
          <w:rFonts w:cs="Times New Roman"/>
        </w:rPr>
        <w:t>20</w:t>
      </w:r>
      <w:r>
        <w:rPr>
          <w:rFonts w:cs="Times New Roman"/>
        </w:rPr>
        <w:t>22].</w:t>
      </w:r>
    </w:p>
  </w:footnote>
  <w:footnote w:id="5">
    <w:p w:rsidR="00253201" w:rsidRDefault="00253201" w:rsidP="005F2852">
      <w:pPr>
        <w:pStyle w:val="FootnoteText"/>
        <w:spacing w:line="360" w:lineRule="auto"/>
      </w:pPr>
      <w:r>
        <w:rPr>
          <w:rStyle w:val="FootnoteReference"/>
        </w:rPr>
        <w:footnoteRef/>
      </w:r>
      <w:r>
        <w:t xml:space="preserve"> </w:t>
      </w:r>
      <w:r w:rsidRPr="00E12FA2">
        <w:t>Bangla, BBC. (29 January 2018). Bangladesher notun Digital Nirapotta Ain 57 Dharar Bitorkito ICT Ain Theke kotota Alada?. Retrieved Ryb 18, 2018, from https://www.bbc.com/bengali/news-4286031</w:t>
      </w:r>
    </w:p>
  </w:footnote>
  <w:footnote w:id="6">
    <w:p w:rsidR="00253201" w:rsidRDefault="00253201" w:rsidP="00E12FA2">
      <w:pPr>
        <w:pStyle w:val="FootnoteText"/>
        <w:spacing w:line="360" w:lineRule="auto"/>
      </w:pPr>
      <w:r>
        <w:rPr>
          <w:rStyle w:val="FootnoteReference"/>
        </w:rPr>
        <w:footnoteRef/>
      </w:r>
      <w:r>
        <w:t xml:space="preserve"> </w:t>
      </w:r>
      <w:r w:rsidRPr="00E12FA2">
        <w:t>Bangla, BBC. (2018). What are the contents inside the proposed Digital Security Act? London, BBC Bangla: Retrieved Ryb 18, 2018, from https://www.bbc.com/bengali/news-43819224</w:t>
      </w:r>
    </w:p>
  </w:footnote>
  <w:footnote w:id="7">
    <w:p w:rsidR="00253201" w:rsidRPr="00C95EE9" w:rsidRDefault="00253201" w:rsidP="002605DF">
      <w:pPr>
        <w:pStyle w:val="FootnoteText"/>
        <w:spacing w:line="360" w:lineRule="auto"/>
        <w:rPr>
          <w:szCs w:val="20"/>
        </w:rPr>
      </w:pPr>
      <w:r>
        <w:rPr>
          <w:rStyle w:val="FootnoteReference"/>
        </w:rPr>
        <w:footnoteRef/>
      </w:r>
      <w:r>
        <w:t xml:space="preserve"> </w:t>
      </w:r>
      <w:r>
        <w:tab/>
      </w:r>
      <w:r w:rsidRPr="00C95EE9">
        <w:rPr>
          <w:rFonts w:cs="Times New Roman"/>
          <w:i/>
          <w:szCs w:val="20"/>
        </w:rPr>
        <w:t>Information Communication and Technology Act,</w:t>
      </w:r>
      <w:r w:rsidRPr="00C95EE9">
        <w:rPr>
          <w:rFonts w:cs="Times New Roman"/>
          <w:szCs w:val="20"/>
        </w:rPr>
        <w:t xml:space="preserve"> 2006</w:t>
      </w:r>
    </w:p>
  </w:footnote>
  <w:footnote w:id="8">
    <w:p w:rsidR="00253201" w:rsidRDefault="00253201" w:rsidP="002605DF">
      <w:pPr>
        <w:pStyle w:val="FootnoteText"/>
        <w:spacing w:line="360" w:lineRule="auto"/>
      </w:pPr>
      <w:r>
        <w:rPr>
          <w:rStyle w:val="FootnoteReference"/>
        </w:rPr>
        <w:footnoteRef/>
      </w:r>
      <w:r>
        <w:t xml:space="preserve"> </w:t>
      </w:r>
      <w:r>
        <w:tab/>
      </w:r>
      <w:r w:rsidRPr="00C95EE9">
        <w:rPr>
          <w:i/>
          <w:szCs w:val="20"/>
        </w:rPr>
        <w:t>Digital Security Act,</w:t>
      </w:r>
      <w:r w:rsidRPr="00C95EE9">
        <w:rPr>
          <w:szCs w:val="20"/>
        </w:rPr>
        <w:t xml:space="preserve"> 2018</w:t>
      </w:r>
    </w:p>
  </w:footnote>
  <w:footnote w:id="9">
    <w:p w:rsidR="00253201" w:rsidRPr="00644CE7" w:rsidRDefault="00253201" w:rsidP="002605DF">
      <w:pPr>
        <w:pStyle w:val="FootnoteText"/>
        <w:spacing w:line="360" w:lineRule="auto"/>
        <w:rPr>
          <w:rFonts w:cs="Times New Roman"/>
        </w:rPr>
      </w:pPr>
      <w:r>
        <w:rPr>
          <w:rStyle w:val="FootnoteReference"/>
        </w:rPr>
        <w:footnoteRef/>
      </w:r>
      <w:r>
        <w:t xml:space="preserve"> </w:t>
      </w:r>
      <w:r>
        <w:tab/>
        <w:t xml:space="preserve">Zulfiquar Ahmed, </w:t>
      </w:r>
      <w:r w:rsidRPr="00EF2861">
        <w:rPr>
          <w:i/>
        </w:rPr>
        <w:t>A Text Book on Cyber Law in Bangladesh</w:t>
      </w:r>
      <w:r>
        <w:t>, 1</w:t>
      </w:r>
      <w:r w:rsidRPr="00EF2861">
        <w:rPr>
          <w:vertAlign w:val="superscript"/>
        </w:rPr>
        <w:t>st</w:t>
      </w:r>
      <w:r>
        <w:t xml:space="preserve"> ed., (Dhaka: National Law </w:t>
      </w:r>
      <w:r>
        <w:tab/>
        <w:t xml:space="preserve">Book </w:t>
      </w:r>
      <w:r>
        <w:tab/>
        <w:t xml:space="preserve">Company, 2009), pp.63 </w:t>
      </w:r>
      <w:r w:rsidRPr="003B5061">
        <w:t>–</w:t>
      </w:r>
      <w:r>
        <w:t xml:space="preserve"> 64.</w:t>
      </w:r>
    </w:p>
    <w:p w:rsidR="00253201" w:rsidRDefault="00253201">
      <w:pPr>
        <w:pStyle w:val="FootnoteText"/>
      </w:pPr>
    </w:p>
  </w:footnote>
  <w:footnote w:id="10">
    <w:p w:rsidR="00253201" w:rsidRDefault="00253201">
      <w:pPr>
        <w:pStyle w:val="FootnoteText"/>
      </w:pPr>
      <w:r>
        <w:rPr>
          <w:rStyle w:val="FootnoteReference"/>
        </w:rPr>
        <w:footnoteRef/>
      </w:r>
      <w:r>
        <w:t xml:space="preserve"> </w:t>
      </w:r>
      <w:r>
        <w:tab/>
      </w:r>
      <w:r w:rsidRPr="00023C34">
        <w:t>R.</w:t>
      </w:r>
      <w:r>
        <w:t xml:space="preserve"> </w:t>
      </w:r>
      <w:r w:rsidRPr="00023C34">
        <w:t>K.</w:t>
      </w:r>
      <w:r>
        <w:t xml:space="preserve"> </w:t>
      </w:r>
      <w:r w:rsidRPr="00023C34">
        <w:t>Chaubey</w:t>
      </w:r>
      <w:r>
        <w:t xml:space="preserve">, </w:t>
      </w:r>
      <w:r>
        <w:rPr>
          <w:i/>
          <w:iCs/>
        </w:rPr>
        <w:t>ibid</w:t>
      </w:r>
      <w:r>
        <w:t>, p.143.</w:t>
      </w:r>
    </w:p>
  </w:footnote>
  <w:footnote w:id="11">
    <w:p w:rsidR="00253201" w:rsidRDefault="00253201" w:rsidP="00883503">
      <w:pPr>
        <w:pStyle w:val="FootnoteText"/>
        <w:spacing w:line="360" w:lineRule="auto"/>
      </w:pPr>
      <w:r>
        <w:rPr>
          <w:rStyle w:val="FootnoteReference"/>
        </w:rPr>
        <w:footnoteRef/>
      </w:r>
      <w:r>
        <w:t xml:space="preserve"> </w:t>
      </w:r>
      <w:r>
        <w:tab/>
        <w:t>[</w:t>
      </w:r>
      <w:r w:rsidRPr="007D3F37">
        <w:t>http://www.theindependentbd.com/printversion/details/135193</w:t>
      </w:r>
      <w:r>
        <w:t xml:space="preserve">, last visited on </w:t>
      </w:r>
      <w:r>
        <w:tab/>
        <w:t xml:space="preserve">29 January, </w:t>
      </w:r>
      <w:r>
        <w:tab/>
        <w:t>2022].</w:t>
      </w:r>
    </w:p>
  </w:footnote>
  <w:footnote w:id="12">
    <w:p w:rsidR="00253201" w:rsidRPr="00C95EE9" w:rsidRDefault="00253201" w:rsidP="00883503">
      <w:pPr>
        <w:pStyle w:val="FootnoteText"/>
        <w:tabs>
          <w:tab w:val="left" w:pos="360"/>
        </w:tabs>
        <w:spacing w:line="360" w:lineRule="auto"/>
        <w:rPr>
          <w:szCs w:val="20"/>
        </w:rPr>
      </w:pPr>
      <w:r>
        <w:rPr>
          <w:rStyle w:val="FootnoteReference"/>
        </w:rPr>
        <w:footnoteRef/>
      </w:r>
      <w:r>
        <w:t xml:space="preserve"> </w:t>
      </w:r>
      <w:r>
        <w:tab/>
      </w:r>
      <w:r w:rsidRPr="00C95EE9">
        <w:rPr>
          <w:i/>
          <w:szCs w:val="20"/>
        </w:rPr>
        <w:t>ICT Act,</w:t>
      </w:r>
      <w:r w:rsidRPr="00C95EE9">
        <w:rPr>
          <w:szCs w:val="20"/>
        </w:rPr>
        <w:t xml:space="preserve"> 2006</w:t>
      </w:r>
    </w:p>
  </w:footnote>
  <w:footnote w:id="13">
    <w:p w:rsidR="00253201" w:rsidRDefault="00253201" w:rsidP="00B45B30">
      <w:pPr>
        <w:pStyle w:val="FootnoteText"/>
        <w:spacing w:line="360" w:lineRule="auto"/>
      </w:pPr>
      <w:r w:rsidRPr="00B45B30">
        <w:rPr>
          <w:vertAlign w:val="superscript"/>
        </w:rPr>
        <w:t>9.</w:t>
      </w:r>
      <w:r>
        <w:tab/>
        <w:t>[</w:t>
      </w:r>
      <w:r w:rsidRPr="00B45B30">
        <w:t>https://www.mondaq.com/Technology/880248/Introduction-To-Digital-Security-Laws-In-</w:t>
      </w:r>
      <w:r>
        <w:tab/>
      </w:r>
      <w:r w:rsidRPr="00B45B30">
        <w:t>Bangladesh</w:t>
      </w:r>
      <w:r>
        <w:t xml:space="preserve">, last visited on  29 January, 2022].  </w:t>
      </w:r>
    </w:p>
  </w:footnote>
  <w:footnote w:id="14">
    <w:p w:rsidR="00253201" w:rsidRDefault="00253201" w:rsidP="0092043E">
      <w:pPr>
        <w:pStyle w:val="FootnoteText"/>
        <w:tabs>
          <w:tab w:val="left" w:pos="360"/>
        </w:tabs>
      </w:pPr>
      <w:r>
        <w:rPr>
          <w:rStyle w:val="FootnoteReference"/>
        </w:rPr>
        <w:footnoteRef/>
      </w:r>
      <w:r>
        <w:tab/>
        <w:t xml:space="preserve"> </w:t>
      </w:r>
      <w:r w:rsidRPr="0092043E">
        <w:rPr>
          <w:rFonts w:cs="Times New Roman"/>
          <w:i/>
          <w:sz w:val="24"/>
          <w:szCs w:val="24"/>
        </w:rPr>
        <w:t>ICT Act, 2006, s. 68.</w:t>
      </w:r>
    </w:p>
  </w:footnote>
  <w:footnote w:id="15">
    <w:p w:rsidR="00253201" w:rsidRDefault="00253201" w:rsidP="00935A87">
      <w:pPr>
        <w:pStyle w:val="FootnoteText"/>
        <w:spacing w:line="360" w:lineRule="auto"/>
      </w:pPr>
      <w:r>
        <w:rPr>
          <w:rStyle w:val="FootnoteReference"/>
        </w:rPr>
        <w:footnoteRef/>
      </w:r>
      <w:r>
        <w:t xml:space="preserve"> </w:t>
      </w:r>
      <w:r>
        <w:tab/>
      </w:r>
      <w:r>
        <w:rPr>
          <w:i/>
          <w:iCs/>
        </w:rPr>
        <w:t>Ibid</w:t>
      </w:r>
      <w:r>
        <w:t>., p.144.</w:t>
      </w:r>
    </w:p>
  </w:footnote>
  <w:footnote w:id="16">
    <w:p w:rsidR="00253201" w:rsidRDefault="00253201" w:rsidP="0092043E">
      <w:pPr>
        <w:pStyle w:val="FootnoteText"/>
        <w:spacing w:line="360" w:lineRule="auto"/>
      </w:pPr>
      <w:r>
        <w:rPr>
          <w:rStyle w:val="FootnoteReference"/>
        </w:rPr>
        <w:footnoteRef/>
      </w:r>
      <w:r>
        <w:t xml:space="preserve"> </w:t>
      </w:r>
      <w:r>
        <w:tab/>
      </w:r>
      <w:r w:rsidRPr="00D3210C">
        <w:t xml:space="preserve">Lutfar Rahman, “Digital Bangladesh: Dreams and reality”, </w:t>
      </w:r>
      <w:r w:rsidRPr="00B71F90">
        <w:rPr>
          <w:i/>
        </w:rPr>
        <w:t>The Daily Star,</w:t>
      </w:r>
      <w:r w:rsidRPr="00D3210C">
        <w:t xml:space="preserve"> </w:t>
      </w:r>
      <w:r>
        <w:t>(</w:t>
      </w:r>
      <w:r w:rsidRPr="00D3210C">
        <w:t xml:space="preserve">10 March </w:t>
      </w:r>
      <w:r>
        <w:tab/>
        <w:t xml:space="preserve">2015). </w:t>
      </w:r>
    </w:p>
  </w:footnote>
  <w:footnote w:id="17">
    <w:p w:rsidR="00253201" w:rsidRPr="00C95EE9" w:rsidRDefault="00253201" w:rsidP="0030546C">
      <w:pPr>
        <w:pStyle w:val="FootnoteText"/>
        <w:spacing w:line="360" w:lineRule="auto"/>
        <w:rPr>
          <w:szCs w:val="20"/>
        </w:rPr>
      </w:pPr>
      <w:r>
        <w:rPr>
          <w:rStyle w:val="FootnoteReference"/>
        </w:rPr>
        <w:footnoteRef/>
      </w:r>
      <w:r>
        <w:t xml:space="preserve"> </w:t>
      </w:r>
      <w:r>
        <w:tab/>
      </w:r>
      <w:r w:rsidRPr="00C95EE9">
        <w:rPr>
          <w:rFonts w:cs="Times New Roman"/>
          <w:i/>
          <w:szCs w:val="20"/>
        </w:rPr>
        <w:t>The UK Computer Misuse Act,</w:t>
      </w:r>
      <w:r w:rsidRPr="00C95EE9">
        <w:rPr>
          <w:rFonts w:cs="Times New Roman"/>
          <w:szCs w:val="20"/>
        </w:rPr>
        <w:t xml:space="preserve"> 1990</w:t>
      </w:r>
    </w:p>
  </w:footnote>
  <w:footnote w:id="18">
    <w:p w:rsidR="00253201" w:rsidRPr="00A55A14" w:rsidRDefault="00253201" w:rsidP="0030546C">
      <w:pPr>
        <w:pStyle w:val="FootnoteText"/>
        <w:spacing w:line="360" w:lineRule="auto"/>
      </w:pPr>
      <w:r>
        <w:rPr>
          <w:rStyle w:val="FootnoteReference"/>
        </w:rPr>
        <w:footnoteRef/>
      </w:r>
      <w:r>
        <w:t xml:space="preserve"> </w:t>
      </w:r>
      <w:r>
        <w:tab/>
        <w:t>[</w:t>
      </w:r>
      <w:hyperlink r:id="rId2" w:history="1">
        <w:r w:rsidRPr="00A55A14">
          <w:rPr>
            <w:rStyle w:val="Hyperlink"/>
            <w:color w:val="auto"/>
            <w:u w:val="none"/>
          </w:rPr>
          <w:t>https://www.article19.org/resources/bangladesh-analysis-of-the-digital-security-act</w:t>
        </w:r>
      </w:hyperlink>
      <w:r>
        <w:t xml:space="preserve">,last </w:t>
      </w:r>
      <w:r>
        <w:tab/>
        <w:t>visited on 01</w:t>
      </w:r>
      <w:r w:rsidRPr="003803E0">
        <w:rPr>
          <w:vertAlign w:val="superscript"/>
        </w:rPr>
        <w:t>st</w:t>
      </w:r>
      <w:r>
        <w:t xml:space="preserve"> February, 2022].</w:t>
      </w:r>
    </w:p>
  </w:footnote>
  <w:footnote w:id="19">
    <w:p w:rsidR="00253201" w:rsidRDefault="00253201" w:rsidP="005E4D64">
      <w:pPr>
        <w:pStyle w:val="FootnoteText"/>
        <w:tabs>
          <w:tab w:val="left" w:pos="360"/>
        </w:tabs>
      </w:pPr>
      <w:r>
        <w:rPr>
          <w:rStyle w:val="FootnoteReference"/>
        </w:rPr>
        <w:footnoteRef/>
      </w:r>
      <w:r>
        <w:t xml:space="preserve"> </w:t>
      </w:r>
      <w:r>
        <w:tab/>
      </w:r>
      <w:r w:rsidRPr="005E4D64">
        <w:rPr>
          <w:i/>
        </w:rPr>
        <w:t>Digital Security Act, 2018</w:t>
      </w:r>
      <w:r>
        <w:rPr>
          <w:i/>
        </w:rPr>
        <w:t>, s.57.</w:t>
      </w:r>
    </w:p>
  </w:footnote>
  <w:footnote w:id="20">
    <w:p w:rsidR="00253201" w:rsidRDefault="00253201" w:rsidP="000E3721">
      <w:pPr>
        <w:pStyle w:val="FootnoteText"/>
        <w:tabs>
          <w:tab w:val="left" w:pos="360"/>
        </w:tabs>
        <w:spacing w:line="360" w:lineRule="auto"/>
      </w:pPr>
      <w:r>
        <w:rPr>
          <w:rStyle w:val="FootnoteReference"/>
        </w:rPr>
        <w:footnoteRef/>
      </w:r>
      <w:r>
        <w:t xml:space="preserve"> </w:t>
      </w:r>
      <w:r>
        <w:tab/>
      </w:r>
      <w:r w:rsidRPr="000E3721">
        <w:rPr>
          <w:rFonts w:eastAsia="Times New Roman" w:cs="Times New Roman"/>
          <w:color w:val="121212"/>
          <w:szCs w:val="22"/>
          <w:highlight w:val="white"/>
        </w:rPr>
        <w:t xml:space="preserve">UN General Assembly, Universal Declaration of Human Rights, 10 December 1948, 217 A </w:t>
      </w:r>
      <w:r>
        <w:rPr>
          <w:rFonts w:eastAsia="Times New Roman" w:cs="Times New Roman"/>
          <w:color w:val="121212"/>
          <w:szCs w:val="22"/>
          <w:highlight w:val="white"/>
        </w:rPr>
        <w:tab/>
      </w:r>
      <w:r w:rsidRPr="000E3721">
        <w:rPr>
          <w:rFonts w:eastAsia="Times New Roman" w:cs="Times New Roman"/>
          <w:color w:val="121212"/>
          <w:szCs w:val="22"/>
          <w:highlight w:val="white"/>
        </w:rPr>
        <w:t>(III),</w:t>
      </w:r>
    </w:p>
  </w:footnote>
  <w:footnote w:id="21">
    <w:p w:rsidR="00253201" w:rsidRDefault="00253201" w:rsidP="00B364D6">
      <w:pPr>
        <w:pStyle w:val="FootnoteText"/>
        <w:tabs>
          <w:tab w:val="left" w:pos="360"/>
        </w:tabs>
        <w:spacing w:line="360" w:lineRule="auto"/>
      </w:pPr>
      <w:r>
        <w:rPr>
          <w:rStyle w:val="FootnoteReference"/>
        </w:rPr>
        <w:footnoteRef/>
      </w:r>
      <w:r>
        <w:t xml:space="preserve"> </w:t>
      </w:r>
      <w:r>
        <w:tab/>
      </w:r>
      <w:r>
        <w:rPr>
          <w:i/>
          <w:iCs/>
        </w:rPr>
        <w:t>Ibid</w:t>
      </w:r>
      <w:r>
        <w:t>, p.144.</w:t>
      </w:r>
    </w:p>
    <w:p w:rsidR="00253201" w:rsidRDefault="00253201" w:rsidP="0030546C">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19495CFE"/>
    <w:lvl w:ilvl="0" w:tplc="FFFFFFFF">
      <w:start w:val="1"/>
      <w:numFmt w:val="decimal"/>
      <w:lvlText w:val="4.%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3"/>
    <w:multiLevelType w:val="hybridMultilevel"/>
    <w:tmpl w:val="257130A2"/>
    <w:lvl w:ilvl="0" w:tplc="FFFFFFFF">
      <w:start w:val="1"/>
      <w:numFmt w:val="bullet"/>
      <w:lvlText w:val="&amp;"/>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4"/>
    <w:multiLevelType w:val="hybridMultilevel"/>
    <w:tmpl w:val="625558EC"/>
    <w:lvl w:ilvl="0" w:tplc="FFFFFFFF">
      <w:start w:val="1"/>
      <w:numFmt w:val="decimal"/>
      <w:lvlText w:val="6.%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329685A"/>
    <w:multiLevelType w:val="multilevel"/>
    <w:tmpl w:val="328C808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4875350"/>
    <w:multiLevelType w:val="multilevel"/>
    <w:tmpl w:val="C04245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4C059A7"/>
    <w:multiLevelType w:val="hybridMultilevel"/>
    <w:tmpl w:val="686EAC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5303635"/>
    <w:multiLevelType w:val="hybridMultilevel"/>
    <w:tmpl w:val="072A22A2"/>
    <w:lvl w:ilvl="0" w:tplc="F7E46D30">
      <w:start w:val="1"/>
      <w:numFmt w:val="decimal"/>
      <w:lvlText w:val="%1."/>
      <w:lvlJc w:val="left"/>
      <w:pPr>
        <w:ind w:left="360" w:hanging="360"/>
      </w:pPr>
      <w:rPr>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93739AB"/>
    <w:multiLevelType w:val="multilevel"/>
    <w:tmpl w:val="3CE448D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09536188"/>
    <w:multiLevelType w:val="hybridMultilevel"/>
    <w:tmpl w:val="A8CE68D6"/>
    <w:lvl w:ilvl="0" w:tplc="427049BC">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213124"/>
    <w:multiLevelType w:val="hybridMultilevel"/>
    <w:tmpl w:val="C25E36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D750029"/>
    <w:multiLevelType w:val="hybridMultilevel"/>
    <w:tmpl w:val="9AB0BC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F47048"/>
    <w:multiLevelType w:val="hybridMultilevel"/>
    <w:tmpl w:val="B546C9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D423578"/>
    <w:multiLevelType w:val="hybridMultilevel"/>
    <w:tmpl w:val="165C1D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D77D2C"/>
    <w:multiLevelType w:val="multilevel"/>
    <w:tmpl w:val="991AF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64B55F4"/>
    <w:multiLevelType w:val="hybridMultilevel"/>
    <w:tmpl w:val="D3141D42"/>
    <w:lvl w:ilvl="0" w:tplc="BA3ACD8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C2545D0"/>
    <w:multiLevelType w:val="multilevel"/>
    <w:tmpl w:val="02FE3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D4436C4"/>
    <w:multiLevelType w:val="hybridMultilevel"/>
    <w:tmpl w:val="65DE7FF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3F7368"/>
    <w:multiLevelType w:val="multilevel"/>
    <w:tmpl w:val="49E4FF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FDC50B3"/>
    <w:multiLevelType w:val="multilevel"/>
    <w:tmpl w:val="3DDC9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1DE6168"/>
    <w:multiLevelType w:val="hybridMultilevel"/>
    <w:tmpl w:val="570A9C1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3725D8B"/>
    <w:multiLevelType w:val="multilevel"/>
    <w:tmpl w:val="B4A6B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45F5674"/>
    <w:multiLevelType w:val="multilevel"/>
    <w:tmpl w:val="C11CC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4EC115C"/>
    <w:multiLevelType w:val="multilevel"/>
    <w:tmpl w:val="5816B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81A0AE9"/>
    <w:multiLevelType w:val="multilevel"/>
    <w:tmpl w:val="8EC0C12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9E53B1B"/>
    <w:multiLevelType w:val="multilevel"/>
    <w:tmpl w:val="8544F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BB543E5"/>
    <w:multiLevelType w:val="hybridMultilevel"/>
    <w:tmpl w:val="E08620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C926709"/>
    <w:multiLevelType w:val="hybridMultilevel"/>
    <w:tmpl w:val="FC84EA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4A25026"/>
    <w:multiLevelType w:val="hybridMultilevel"/>
    <w:tmpl w:val="23B4FC8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50800A5"/>
    <w:multiLevelType w:val="multilevel"/>
    <w:tmpl w:val="C71044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62D7846"/>
    <w:multiLevelType w:val="hybridMultilevel"/>
    <w:tmpl w:val="BFE2B6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7FC446E"/>
    <w:multiLevelType w:val="hybridMultilevel"/>
    <w:tmpl w:val="F37A27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005073F"/>
    <w:multiLevelType w:val="multilevel"/>
    <w:tmpl w:val="5A5CEB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9B83A68"/>
    <w:multiLevelType w:val="hybridMultilevel"/>
    <w:tmpl w:val="F03CE7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F534C75"/>
    <w:multiLevelType w:val="hybridMultilevel"/>
    <w:tmpl w:val="C3FAC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3AF02EF"/>
    <w:multiLevelType w:val="hybridMultilevel"/>
    <w:tmpl w:val="9990B5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5A2525C"/>
    <w:multiLevelType w:val="hybridMultilevel"/>
    <w:tmpl w:val="EBBC2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700257B"/>
    <w:multiLevelType w:val="multilevel"/>
    <w:tmpl w:val="2A567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8EC6592"/>
    <w:multiLevelType w:val="hybridMultilevel"/>
    <w:tmpl w:val="B4B8A04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B846FD4"/>
    <w:multiLevelType w:val="multilevel"/>
    <w:tmpl w:val="CB285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0DC7911"/>
    <w:multiLevelType w:val="hybridMultilevel"/>
    <w:tmpl w:val="C632EC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14B0AF1"/>
    <w:multiLevelType w:val="multilevel"/>
    <w:tmpl w:val="D64E2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4ED720E"/>
    <w:multiLevelType w:val="multilevel"/>
    <w:tmpl w:val="8AA2F3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5046632"/>
    <w:multiLevelType w:val="hybridMultilevel"/>
    <w:tmpl w:val="A35C99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755759CB"/>
    <w:multiLevelType w:val="hybridMultilevel"/>
    <w:tmpl w:val="F7C28E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77ED2436"/>
    <w:multiLevelType w:val="hybridMultilevel"/>
    <w:tmpl w:val="E5163A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92436B2"/>
    <w:multiLevelType w:val="hybridMultilevel"/>
    <w:tmpl w:val="1F124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C286975"/>
    <w:multiLevelType w:val="hybridMultilevel"/>
    <w:tmpl w:val="F246EC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CD01969"/>
    <w:multiLevelType w:val="hybridMultilevel"/>
    <w:tmpl w:val="1F3CC0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
  </w:num>
  <w:num w:numId="2">
    <w:abstractNumId w:val="4"/>
  </w:num>
  <w:num w:numId="3">
    <w:abstractNumId w:val="45"/>
  </w:num>
  <w:num w:numId="4">
    <w:abstractNumId w:val="27"/>
  </w:num>
  <w:num w:numId="5">
    <w:abstractNumId w:val="7"/>
  </w:num>
  <w:num w:numId="6">
    <w:abstractNumId w:val="35"/>
  </w:num>
  <w:num w:numId="7">
    <w:abstractNumId w:val="29"/>
  </w:num>
  <w:num w:numId="8">
    <w:abstractNumId w:val="25"/>
  </w:num>
  <w:num w:numId="9">
    <w:abstractNumId w:val="46"/>
  </w:num>
  <w:num w:numId="10">
    <w:abstractNumId w:val="33"/>
  </w:num>
  <w:num w:numId="11">
    <w:abstractNumId w:val="37"/>
  </w:num>
  <w:num w:numId="12">
    <w:abstractNumId w:val="15"/>
  </w:num>
  <w:num w:numId="13">
    <w:abstractNumId w:val="40"/>
  </w:num>
  <w:num w:numId="14">
    <w:abstractNumId w:val="20"/>
  </w:num>
  <w:num w:numId="15">
    <w:abstractNumId w:val="36"/>
  </w:num>
  <w:num w:numId="16">
    <w:abstractNumId w:val="21"/>
  </w:num>
  <w:num w:numId="17">
    <w:abstractNumId w:val="38"/>
  </w:num>
  <w:num w:numId="18">
    <w:abstractNumId w:val="17"/>
  </w:num>
  <w:num w:numId="19">
    <w:abstractNumId w:val="41"/>
  </w:num>
  <w:num w:numId="20">
    <w:abstractNumId w:val="31"/>
  </w:num>
  <w:num w:numId="21">
    <w:abstractNumId w:val="12"/>
  </w:num>
  <w:num w:numId="22">
    <w:abstractNumId w:val="19"/>
  </w:num>
  <w:num w:numId="23">
    <w:abstractNumId w:val="24"/>
  </w:num>
  <w:num w:numId="24">
    <w:abstractNumId w:val="22"/>
  </w:num>
  <w:num w:numId="25">
    <w:abstractNumId w:val="30"/>
  </w:num>
  <w:num w:numId="26">
    <w:abstractNumId w:val="10"/>
  </w:num>
  <w:num w:numId="27">
    <w:abstractNumId w:val="47"/>
  </w:num>
  <w:num w:numId="28">
    <w:abstractNumId w:val="14"/>
  </w:num>
  <w:num w:numId="29">
    <w:abstractNumId w:val="9"/>
  </w:num>
  <w:num w:numId="30">
    <w:abstractNumId w:val="43"/>
  </w:num>
  <w:num w:numId="31">
    <w:abstractNumId w:val="18"/>
  </w:num>
  <w:num w:numId="32">
    <w:abstractNumId w:val="13"/>
  </w:num>
  <w:num w:numId="33">
    <w:abstractNumId w:val="16"/>
  </w:num>
  <w:num w:numId="34">
    <w:abstractNumId w:val="1"/>
  </w:num>
  <w:num w:numId="35">
    <w:abstractNumId w:val="3"/>
  </w:num>
  <w:num w:numId="36">
    <w:abstractNumId w:val="23"/>
  </w:num>
  <w:num w:numId="37">
    <w:abstractNumId w:val="42"/>
  </w:num>
  <w:num w:numId="38">
    <w:abstractNumId w:val="34"/>
  </w:num>
  <w:num w:numId="39">
    <w:abstractNumId w:val="44"/>
  </w:num>
  <w:num w:numId="40">
    <w:abstractNumId w:val="32"/>
  </w:num>
  <w:num w:numId="41">
    <w:abstractNumId w:val="6"/>
  </w:num>
  <w:num w:numId="42">
    <w:abstractNumId w:val="28"/>
  </w:num>
  <w:num w:numId="43">
    <w:abstractNumId w:val="11"/>
  </w:num>
  <w:num w:numId="44">
    <w:abstractNumId w:val="5"/>
  </w:num>
  <w:num w:numId="45">
    <w:abstractNumId w:val="26"/>
  </w:num>
  <w:num w:numId="46">
    <w:abstractNumId w:val="39"/>
  </w:num>
  <w:num w:numId="47">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num>
  <w:num w:numId="49">
    <w:abstractNumId w:val="2"/>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432"/>
  <w:drawingGridHorizontalSpacing w:val="110"/>
  <w:displayHorizontalDrawingGridEvery w:val="2"/>
  <w:characterSpacingControl w:val="doNotCompress"/>
  <w:footnotePr>
    <w:footnote w:id="0"/>
    <w:footnote w:id="1"/>
  </w:footnotePr>
  <w:endnotePr>
    <w:endnote w:id="0"/>
    <w:endnote w:id="1"/>
  </w:endnotePr>
  <w:compat>
    <w:useFELayout/>
  </w:compat>
  <w:rsids>
    <w:rsidRoot w:val="001564A9"/>
    <w:rsid w:val="00005188"/>
    <w:rsid w:val="000054FC"/>
    <w:rsid w:val="0000677A"/>
    <w:rsid w:val="00012920"/>
    <w:rsid w:val="00016D84"/>
    <w:rsid w:val="00022351"/>
    <w:rsid w:val="00022B59"/>
    <w:rsid w:val="00023C34"/>
    <w:rsid w:val="00024F90"/>
    <w:rsid w:val="00025513"/>
    <w:rsid w:val="000262DE"/>
    <w:rsid w:val="00026780"/>
    <w:rsid w:val="00027912"/>
    <w:rsid w:val="00027F76"/>
    <w:rsid w:val="00030441"/>
    <w:rsid w:val="00030EB6"/>
    <w:rsid w:val="0003129A"/>
    <w:rsid w:val="0003265C"/>
    <w:rsid w:val="00033C56"/>
    <w:rsid w:val="00033C91"/>
    <w:rsid w:val="00034351"/>
    <w:rsid w:val="000367C0"/>
    <w:rsid w:val="0003765A"/>
    <w:rsid w:val="000400B2"/>
    <w:rsid w:val="0004121F"/>
    <w:rsid w:val="00041C56"/>
    <w:rsid w:val="00042920"/>
    <w:rsid w:val="0004352D"/>
    <w:rsid w:val="00045EC8"/>
    <w:rsid w:val="000502F8"/>
    <w:rsid w:val="00052EE3"/>
    <w:rsid w:val="00057DB4"/>
    <w:rsid w:val="000607F1"/>
    <w:rsid w:val="00061AC5"/>
    <w:rsid w:val="00062748"/>
    <w:rsid w:val="00062ABE"/>
    <w:rsid w:val="00063360"/>
    <w:rsid w:val="00064716"/>
    <w:rsid w:val="000674C4"/>
    <w:rsid w:val="00070DE6"/>
    <w:rsid w:val="000731D5"/>
    <w:rsid w:val="00074200"/>
    <w:rsid w:val="00075E6B"/>
    <w:rsid w:val="00076C2C"/>
    <w:rsid w:val="000775C6"/>
    <w:rsid w:val="0007773D"/>
    <w:rsid w:val="00082AA5"/>
    <w:rsid w:val="0008378B"/>
    <w:rsid w:val="000849EB"/>
    <w:rsid w:val="0008620C"/>
    <w:rsid w:val="0008636C"/>
    <w:rsid w:val="000865F1"/>
    <w:rsid w:val="00090440"/>
    <w:rsid w:val="00091823"/>
    <w:rsid w:val="0009243C"/>
    <w:rsid w:val="000936F9"/>
    <w:rsid w:val="000A1408"/>
    <w:rsid w:val="000A1B81"/>
    <w:rsid w:val="000A270E"/>
    <w:rsid w:val="000A5A20"/>
    <w:rsid w:val="000A7E73"/>
    <w:rsid w:val="000B0C24"/>
    <w:rsid w:val="000B66F5"/>
    <w:rsid w:val="000B749A"/>
    <w:rsid w:val="000C0CF0"/>
    <w:rsid w:val="000C12C4"/>
    <w:rsid w:val="000C1699"/>
    <w:rsid w:val="000C2262"/>
    <w:rsid w:val="000C3429"/>
    <w:rsid w:val="000C62B8"/>
    <w:rsid w:val="000C6B51"/>
    <w:rsid w:val="000C797B"/>
    <w:rsid w:val="000D2B56"/>
    <w:rsid w:val="000D33F0"/>
    <w:rsid w:val="000D3E2B"/>
    <w:rsid w:val="000D4608"/>
    <w:rsid w:val="000D59D5"/>
    <w:rsid w:val="000D7412"/>
    <w:rsid w:val="000E227F"/>
    <w:rsid w:val="000E35CC"/>
    <w:rsid w:val="000E3721"/>
    <w:rsid w:val="000E3909"/>
    <w:rsid w:val="000E41FD"/>
    <w:rsid w:val="000E501B"/>
    <w:rsid w:val="000E63F7"/>
    <w:rsid w:val="000F13E6"/>
    <w:rsid w:val="000F3C06"/>
    <w:rsid w:val="000F595F"/>
    <w:rsid w:val="000F7131"/>
    <w:rsid w:val="00100AD3"/>
    <w:rsid w:val="00101B05"/>
    <w:rsid w:val="001048FA"/>
    <w:rsid w:val="00106BE9"/>
    <w:rsid w:val="00106D81"/>
    <w:rsid w:val="00110CB2"/>
    <w:rsid w:val="00114F00"/>
    <w:rsid w:val="00114F1D"/>
    <w:rsid w:val="00116CFC"/>
    <w:rsid w:val="001175E4"/>
    <w:rsid w:val="00117FBE"/>
    <w:rsid w:val="00120E28"/>
    <w:rsid w:val="0012251D"/>
    <w:rsid w:val="00123F3C"/>
    <w:rsid w:val="001243BA"/>
    <w:rsid w:val="00124490"/>
    <w:rsid w:val="00124639"/>
    <w:rsid w:val="00125F01"/>
    <w:rsid w:val="001263F6"/>
    <w:rsid w:val="00127CA0"/>
    <w:rsid w:val="00127D63"/>
    <w:rsid w:val="00130DB8"/>
    <w:rsid w:val="001317BE"/>
    <w:rsid w:val="00132C73"/>
    <w:rsid w:val="00134D65"/>
    <w:rsid w:val="001360C2"/>
    <w:rsid w:val="00137659"/>
    <w:rsid w:val="00137C1B"/>
    <w:rsid w:val="00137DBF"/>
    <w:rsid w:val="00137E46"/>
    <w:rsid w:val="00143796"/>
    <w:rsid w:val="00143B07"/>
    <w:rsid w:val="00144C7E"/>
    <w:rsid w:val="00147072"/>
    <w:rsid w:val="00147AE1"/>
    <w:rsid w:val="00147B91"/>
    <w:rsid w:val="00150D63"/>
    <w:rsid w:val="00151409"/>
    <w:rsid w:val="00154BB2"/>
    <w:rsid w:val="00154F90"/>
    <w:rsid w:val="00155D20"/>
    <w:rsid w:val="001564A9"/>
    <w:rsid w:val="00156604"/>
    <w:rsid w:val="00162B1F"/>
    <w:rsid w:val="00163260"/>
    <w:rsid w:val="0016496B"/>
    <w:rsid w:val="001654B4"/>
    <w:rsid w:val="001664B7"/>
    <w:rsid w:val="00167409"/>
    <w:rsid w:val="0017036B"/>
    <w:rsid w:val="00170BEB"/>
    <w:rsid w:val="0017229E"/>
    <w:rsid w:val="00175502"/>
    <w:rsid w:val="001805D3"/>
    <w:rsid w:val="00180A7E"/>
    <w:rsid w:val="00180AB8"/>
    <w:rsid w:val="00184E47"/>
    <w:rsid w:val="001857F8"/>
    <w:rsid w:val="001873AF"/>
    <w:rsid w:val="0018786D"/>
    <w:rsid w:val="00190752"/>
    <w:rsid w:val="001924C3"/>
    <w:rsid w:val="00194CB6"/>
    <w:rsid w:val="00195111"/>
    <w:rsid w:val="00195623"/>
    <w:rsid w:val="00197B7D"/>
    <w:rsid w:val="00197C62"/>
    <w:rsid w:val="001A454B"/>
    <w:rsid w:val="001A5699"/>
    <w:rsid w:val="001A5B46"/>
    <w:rsid w:val="001A6C51"/>
    <w:rsid w:val="001B0278"/>
    <w:rsid w:val="001B2509"/>
    <w:rsid w:val="001B5A79"/>
    <w:rsid w:val="001B65DF"/>
    <w:rsid w:val="001B6ABE"/>
    <w:rsid w:val="001C09C1"/>
    <w:rsid w:val="001C46B4"/>
    <w:rsid w:val="001C53ED"/>
    <w:rsid w:val="001C707A"/>
    <w:rsid w:val="001C72CC"/>
    <w:rsid w:val="001D0616"/>
    <w:rsid w:val="001D1950"/>
    <w:rsid w:val="001D3C72"/>
    <w:rsid w:val="001D6C5C"/>
    <w:rsid w:val="001E0C16"/>
    <w:rsid w:val="001E100D"/>
    <w:rsid w:val="001E1970"/>
    <w:rsid w:val="001E1BE4"/>
    <w:rsid w:val="001E565A"/>
    <w:rsid w:val="001E691A"/>
    <w:rsid w:val="001E7568"/>
    <w:rsid w:val="001E7BA5"/>
    <w:rsid w:val="001F003C"/>
    <w:rsid w:val="001F02F2"/>
    <w:rsid w:val="001F2880"/>
    <w:rsid w:val="001F35DA"/>
    <w:rsid w:val="001F4BDE"/>
    <w:rsid w:val="00200672"/>
    <w:rsid w:val="0020356A"/>
    <w:rsid w:val="0020427D"/>
    <w:rsid w:val="00204986"/>
    <w:rsid w:val="00205E61"/>
    <w:rsid w:val="00206B83"/>
    <w:rsid w:val="00207759"/>
    <w:rsid w:val="00207F9C"/>
    <w:rsid w:val="00210EF2"/>
    <w:rsid w:val="00212BA5"/>
    <w:rsid w:val="00214B63"/>
    <w:rsid w:val="002169CB"/>
    <w:rsid w:val="00217407"/>
    <w:rsid w:val="002178EC"/>
    <w:rsid w:val="00220FD5"/>
    <w:rsid w:val="00221509"/>
    <w:rsid w:val="00223BEB"/>
    <w:rsid w:val="00224039"/>
    <w:rsid w:val="002302AB"/>
    <w:rsid w:val="0023292D"/>
    <w:rsid w:val="002331C3"/>
    <w:rsid w:val="002332CF"/>
    <w:rsid w:val="002337F4"/>
    <w:rsid w:val="00234237"/>
    <w:rsid w:val="00236198"/>
    <w:rsid w:val="002362F7"/>
    <w:rsid w:val="0024120C"/>
    <w:rsid w:val="002438FF"/>
    <w:rsid w:val="00244652"/>
    <w:rsid w:val="002464ED"/>
    <w:rsid w:val="00247A3D"/>
    <w:rsid w:val="002503DC"/>
    <w:rsid w:val="00250B51"/>
    <w:rsid w:val="002524F7"/>
    <w:rsid w:val="00253201"/>
    <w:rsid w:val="002561D2"/>
    <w:rsid w:val="002577BA"/>
    <w:rsid w:val="00257B2C"/>
    <w:rsid w:val="002605DF"/>
    <w:rsid w:val="002637E2"/>
    <w:rsid w:val="00264550"/>
    <w:rsid w:val="00270EE5"/>
    <w:rsid w:val="00271425"/>
    <w:rsid w:val="00273D0A"/>
    <w:rsid w:val="00275F39"/>
    <w:rsid w:val="002806AA"/>
    <w:rsid w:val="002822F8"/>
    <w:rsid w:val="00282F74"/>
    <w:rsid w:val="002836D6"/>
    <w:rsid w:val="00286530"/>
    <w:rsid w:val="002927BE"/>
    <w:rsid w:val="0029305C"/>
    <w:rsid w:val="00293658"/>
    <w:rsid w:val="00293738"/>
    <w:rsid w:val="00293F24"/>
    <w:rsid w:val="00295576"/>
    <w:rsid w:val="002963A9"/>
    <w:rsid w:val="00296423"/>
    <w:rsid w:val="0029674D"/>
    <w:rsid w:val="002A202D"/>
    <w:rsid w:val="002A3B8C"/>
    <w:rsid w:val="002A3DA4"/>
    <w:rsid w:val="002A3F15"/>
    <w:rsid w:val="002A5D94"/>
    <w:rsid w:val="002A668F"/>
    <w:rsid w:val="002A6EB5"/>
    <w:rsid w:val="002B1677"/>
    <w:rsid w:val="002B5424"/>
    <w:rsid w:val="002B6C3D"/>
    <w:rsid w:val="002C1BC3"/>
    <w:rsid w:val="002C1E4E"/>
    <w:rsid w:val="002C23C8"/>
    <w:rsid w:val="002C2F5C"/>
    <w:rsid w:val="002C3749"/>
    <w:rsid w:val="002C5EFB"/>
    <w:rsid w:val="002D0E44"/>
    <w:rsid w:val="002D14F1"/>
    <w:rsid w:val="002D6666"/>
    <w:rsid w:val="002D7496"/>
    <w:rsid w:val="002D7FCD"/>
    <w:rsid w:val="002E16EF"/>
    <w:rsid w:val="002E1707"/>
    <w:rsid w:val="002E3B0B"/>
    <w:rsid w:val="002E5AFF"/>
    <w:rsid w:val="002E7410"/>
    <w:rsid w:val="002E7749"/>
    <w:rsid w:val="002F1F4C"/>
    <w:rsid w:val="002F2027"/>
    <w:rsid w:val="002F205F"/>
    <w:rsid w:val="002F2180"/>
    <w:rsid w:val="002F4222"/>
    <w:rsid w:val="002F44EB"/>
    <w:rsid w:val="002F4F87"/>
    <w:rsid w:val="002F56B7"/>
    <w:rsid w:val="002F65DA"/>
    <w:rsid w:val="002F7373"/>
    <w:rsid w:val="002F740C"/>
    <w:rsid w:val="00300C19"/>
    <w:rsid w:val="00301AB0"/>
    <w:rsid w:val="00302AD7"/>
    <w:rsid w:val="00304834"/>
    <w:rsid w:val="0030546C"/>
    <w:rsid w:val="00305AF7"/>
    <w:rsid w:val="003061AB"/>
    <w:rsid w:val="00306BC0"/>
    <w:rsid w:val="00307B58"/>
    <w:rsid w:val="00310CEA"/>
    <w:rsid w:val="00310F9A"/>
    <w:rsid w:val="00311327"/>
    <w:rsid w:val="00311DD6"/>
    <w:rsid w:val="00312C94"/>
    <w:rsid w:val="00312CDA"/>
    <w:rsid w:val="00314253"/>
    <w:rsid w:val="00316458"/>
    <w:rsid w:val="00317DDD"/>
    <w:rsid w:val="00317E8A"/>
    <w:rsid w:val="00320449"/>
    <w:rsid w:val="00321192"/>
    <w:rsid w:val="00321298"/>
    <w:rsid w:val="00321810"/>
    <w:rsid w:val="003219E9"/>
    <w:rsid w:val="00322C57"/>
    <w:rsid w:val="003231FF"/>
    <w:rsid w:val="00330971"/>
    <w:rsid w:val="00335811"/>
    <w:rsid w:val="00336F2D"/>
    <w:rsid w:val="00337315"/>
    <w:rsid w:val="003416D9"/>
    <w:rsid w:val="00343299"/>
    <w:rsid w:val="003436D0"/>
    <w:rsid w:val="00345C78"/>
    <w:rsid w:val="00346940"/>
    <w:rsid w:val="00351BE1"/>
    <w:rsid w:val="00351E70"/>
    <w:rsid w:val="003533F7"/>
    <w:rsid w:val="00354063"/>
    <w:rsid w:val="0036083C"/>
    <w:rsid w:val="00360EC9"/>
    <w:rsid w:val="00362845"/>
    <w:rsid w:val="00363B04"/>
    <w:rsid w:val="00370832"/>
    <w:rsid w:val="00372679"/>
    <w:rsid w:val="003730C5"/>
    <w:rsid w:val="003738BC"/>
    <w:rsid w:val="00373D1A"/>
    <w:rsid w:val="00374D7A"/>
    <w:rsid w:val="00374E03"/>
    <w:rsid w:val="003762AF"/>
    <w:rsid w:val="003803E0"/>
    <w:rsid w:val="00380722"/>
    <w:rsid w:val="003807C6"/>
    <w:rsid w:val="00381CB1"/>
    <w:rsid w:val="00383942"/>
    <w:rsid w:val="00384EC7"/>
    <w:rsid w:val="003852E9"/>
    <w:rsid w:val="00386E85"/>
    <w:rsid w:val="00387CCE"/>
    <w:rsid w:val="00387FAE"/>
    <w:rsid w:val="00391578"/>
    <w:rsid w:val="00395EFF"/>
    <w:rsid w:val="003970A4"/>
    <w:rsid w:val="00397E6A"/>
    <w:rsid w:val="003A1283"/>
    <w:rsid w:val="003A23B9"/>
    <w:rsid w:val="003A2A85"/>
    <w:rsid w:val="003A4BB3"/>
    <w:rsid w:val="003A4CDE"/>
    <w:rsid w:val="003A7B10"/>
    <w:rsid w:val="003B1346"/>
    <w:rsid w:val="003B137C"/>
    <w:rsid w:val="003B2567"/>
    <w:rsid w:val="003B380F"/>
    <w:rsid w:val="003B499E"/>
    <w:rsid w:val="003B4CA0"/>
    <w:rsid w:val="003B6583"/>
    <w:rsid w:val="003C18D3"/>
    <w:rsid w:val="003C5F98"/>
    <w:rsid w:val="003C62CA"/>
    <w:rsid w:val="003C6BE9"/>
    <w:rsid w:val="003C77D3"/>
    <w:rsid w:val="003D0E7E"/>
    <w:rsid w:val="003D7C0B"/>
    <w:rsid w:val="003E02E2"/>
    <w:rsid w:val="003E30FD"/>
    <w:rsid w:val="003E3464"/>
    <w:rsid w:val="003E3811"/>
    <w:rsid w:val="003E3EEB"/>
    <w:rsid w:val="003E67E5"/>
    <w:rsid w:val="003E6D56"/>
    <w:rsid w:val="003E7DA9"/>
    <w:rsid w:val="003E7FDA"/>
    <w:rsid w:val="003F0B1F"/>
    <w:rsid w:val="003F1A24"/>
    <w:rsid w:val="003F1DA0"/>
    <w:rsid w:val="003F2206"/>
    <w:rsid w:val="003F2EEF"/>
    <w:rsid w:val="003F36D4"/>
    <w:rsid w:val="003F435F"/>
    <w:rsid w:val="003F5AA1"/>
    <w:rsid w:val="003F6118"/>
    <w:rsid w:val="0040063B"/>
    <w:rsid w:val="00401F27"/>
    <w:rsid w:val="00403107"/>
    <w:rsid w:val="0040324F"/>
    <w:rsid w:val="00403893"/>
    <w:rsid w:val="0040396A"/>
    <w:rsid w:val="0040615B"/>
    <w:rsid w:val="0040659D"/>
    <w:rsid w:val="00407B49"/>
    <w:rsid w:val="004100FB"/>
    <w:rsid w:val="0041047D"/>
    <w:rsid w:val="00414E70"/>
    <w:rsid w:val="004153AA"/>
    <w:rsid w:val="00420B39"/>
    <w:rsid w:val="00422072"/>
    <w:rsid w:val="00424958"/>
    <w:rsid w:val="004256B5"/>
    <w:rsid w:val="00425788"/>
    <w:rsid w:val="00425AFF"/>
    <w:rsid w:val="00430302"/>
    <w:rsid w:val="00430316"/>
    <w:rsid w:val="00434AFF"/>
    <w:rsid w:val="00437361"/>
    <w:rsid w:val="00442A7A"/>
    <w:rsid w:val="00443B50"/>
    <w:rsid w:val="00447BDA"/>
    <w:rsid w:val="0045219D"/>
    <w:rsid w:val="00452B3B"/>
    <w:rsid w:val="004534E7"/>
    <w:rsid w:val="0045393A"/>
    <w:rsid w:val="004560A9"/>
    <w:rsid w:val="004566A8"/>
    <w:rsid w:val="00457394"/>
    <w:rsid w:val="00457A02"/>
    <w:rsid w:val="00461E93"/>
    <w:rsid w:val="0046327F"/>
    <w:rsid w:val="00464002"/>
    <w:rsid w:val="004662CA"/>
    <w:rsid w:val="00470A4C"/>
    <w:rsid w:val="0047375A"/>
    <w:rsid w:val="0047526D"/>
    <w:rsid w:val="0047684F"/>
    <w:rsid w:val="00481273"/>
    <w:rsid w:val="004821A3"/>
    <w:rsid w:val="004828EB"/>
    <w:rsid w:val="00482B24"/>
    <w:rsid w:val="00482CB9"/>
    <w:rsid w:val="00483F8A"/>
    <w:rsid w:val="00485C0C"/>
    <w:rsid w:val="0048706A"/>
    <w:rsid w:val="00487155"/>
    <w:rsid w:val="004874D2"/>
    <w:rsid w:val="004935A6"/>
    <w:rsid w:val="004946B7"/>
    <w:rsid w:val="00495AA6"/>
    <w:rsid w:val="00495AE6"/>
    <w:rsid w:val="00495EC9"/>
    <w:rsid w:val="00497162"/>
    <w:rsid w:val="004A04E1"/>
    <w:rsid w:val="004A0807"/>
    <w:rsid w:val="004A08A7"/>
    <w:rsid w:val="004A1C93"/>
    <w:rsid w:val="004A4A0E"/>
    <w:rsid w:val="004A56CA"/>
    <w:rsid w:val="004A5B65"/>
    <w:rsid w:val="004A6B4E"/>
    <w:rsid w:val="004B0349"/>
    <w:rsid w:val="004B113E"/>
    <w:rsid w:val="004B17D9"/>
    <w:rsid w:val="004B224B"/>
    <w:rsid w:val="004B311A"/>
    <w:rsid w:val="004B5EB3"/>
    <w:rsid w:val="004B629E"/>
    <w:rsid w:val="004B6505"/>
    <w:rsid w:val="004B7618"/>
    <w:rsid w:val="004B79BA"/>
    <w:rsid w:val="004C2659"/>
    <w:rsid w:val="004C2D0B"/>
    <w:rsid w:val="004C360B"/>
    <w:rsid w:val="004C3A4C"/>
    <w:rsid w:val="004C3A6F"/>
    <w:rsid w:val="004C41CA"/>
    <w:rsid w:val="004C4AC2"/>
    <w:rsid w:val="004C4B0A"/>
    <w:rsid w:val="004C5774"/>
    <w:rsid w:val="004C6F10"/>
    <w:rsid w:val="004C6F3F"/>
    <w:rsid w:val="004D0588"/>
    <w:rsid w:val="004D1CE3"/>
    <w:rsid w:val="004D367D"/>
    <w:rsid w:val="004E3AE9"/>
    <w:rsid w:val="004E72C8"/>
    <w:rsid w:val="004F0C1C"/>
    <w:rsid w:val="004F1183"/>
    <w:rsid w:val="004F387F"/>
    <w:rsid w:val="004F53FA"/>
    <w:rsid w:val="004F5A87"/>
    <w:rsid w:val="004F6F22"/>
    <w:rsid w:val="004F7ECC"/>
    <w:rsid w:val="005007AB"/>
    <w:rsid w:val="00502190"/>
    <w:rsid w:val="00503E93"/>
    <w:rsid w:val="005049E3"/>
    <w:rsid w:val="005068B7"/>
    <w:rsid w:val="005173AE"/>
    <w:rsid w:val="00517990"/>
    <w:rsid w:val="005206DE"/>
    <w:rsid w:val="00520746"/>
    <w:rsid w:val="0052258C"/>
    <w:rsid w:val="0052354D"/>
    <w:rsid w:val="00523FD9"/>
    <w:rsid w:val="00525436"/>
    <w:rsid w:val="00526472"/>
    <w:rsid w:val="00526E0D"/>
    <w:rsid w:val="00530559"/>
    <w:rsid w:val="00530A4A"/>
    <w:rsid w:val="0053214E"/>
    <w:rsid w:val="00532D3B"/>
    <w:rsid w:val="005359D8"/>
    <w:rsid w:val="00536AEB"/>
    <w:rsid w:val="00537DC7"/>
    <w:rsid w:val="005400B4"/>
    <w:rsid w:val="00540976"/>
    <w:rsid w:val="00541EFB"/>
    <w:rsid w:val="005431C6"/>
    <w:rsid w:val="00545EDB"/>
    <w:rsid w:val="00546D56"/>
    <w:rsid w:val="00546DB0"/>
    <w:rsid w:val="00546F14"/>
    <w:rsid w:val="0054745D"/>
    <w:rsid w:val="00553943"/>
    <w:rsid w:val="00553A48"/>
    <w:rsid w:val="0055447D"/>
    <w:rsid w:val="00560019"/>
    <w:rsid w:val="005615C8"/>
    <w:rsid w:val="00561987"/>
    <w:rsid w:val="00562501"/>
    <w:rsid w:val="00562B41"/>
    <w:rsid w:val="00562C4F"/>
    <w:rsid w:val="00564F4C"/>
    <w:rsid w:val="0056528E"/>
    <w:rsid w:val="00565EC1"/>
    <w:rsid w:val="005727C4"/>
    <w:rsid w:val="005728B3"/>
    <w:rsid w:val="005777A5"/>
    <w:rsid w:val="00581DDC"/>
    <w:rsid w:val="00581F28"/>
    <w:rsid w:val="00582583"/>
    <w:rsid w:val="0058303B"/>
    <w:rsid w:val="00586AD1"/>
    <w:rsid w:val="00587FAD"/>
    <w:rsid w:val="005907A8"/>
    <w:rsid w:val="00590FA8"/>
    <w:rsid w:val="0059109E"/>
    <w:rsid w:val="00591461"/>
    <w:rsid w:val="00591F22"/>
    <w:rsid w:val="00593719"/>
    <w:rsid w:val="0059386F"/>
    <w:rsid w:val="00594613"/>
    <w:rsid w:val="00594AB6"/>
    <w:rsid w:val="00595FEC"/>
    <w:rsid w:val="005972BD"/>
    <w:rsid w:val="00597394"/>
    <w:rsid w:val="005A175A"/>
    <w:rsid w:val="005A7F72"/>
    <w:rsid w:val="005B44CB"/>
    <w:rsid w:val="005B5EE5"/>
    <w:rsid w:val="005B6750"/>
    <w:rsid w:val="005B7792"/>
    <w:rsid w:val="005B79BA"/>
    <w:rsid w:val="005C0DE6"/>
    <w:rsid w:val="005C3682"/>
    <w:rsid w:val="005C3F58"/>
    <w:rsid w:val="005C419B"/>
    <w:rsid w:val="005C45DC"/>
    <w:rsid w:val="005C53D9"/>
    <w:rsid w:val="005D0EFD"/>
    <w:rsid w:val="005D2D8D"/>
    <w:rsid w:val="005D4395"/>
    <w:rsid w:val="005D4449"/>
    <w:rsid w:val="005D4969"/>
    <w:rsid w:val="005D56C9"/>
    <w:rsid w:val="005E08CB"/>
    <w:rsid w:val="005E0F12"/>
    <w:rsid w:val="005E1660"/>
    <w:rsid w:val="005E1F0E"/>
    <w:rsid w:val="005E1F73"/>
    <w:rsid w:val="005E21DB"/>
    <w:rsid w:val="005E4B9E"/>
    <w:rsid w:val="005E4D64"/>
    <w:rsid w:val="005E5C1E"/>
    <w:rsid w:val="005F16DE"/>
    <w:rsid w:val="005F2852"/>
    <w:rsid w:val="005F388A"/>
    <w:rsid w:val="005F49AC"/>
    <w:rsid w:val="005F55FD"/>
    <w:rsid w:val="005F5BC1"/>
    <w:rsid w:val="005F626B"/>
    <w:rsid w:val="005F6901"/>
    <w:rsid w:val="005F73E1"/>
    <w:rsid w:val="005F7440"/>
    <w:rsid w:val="006007D4"/>
    <w:rsid w:val="00601C28"/>
    <w:rsid w:val="006067C1"/>
    <w:rsid w:val="00610E01"/>
    <w:rsid w:val="00611CC4"/>
    <w:rsid w:val="006121D4"/>
    <w:rsid w:val="006173BF"/>
    <w:rsid w:val="0062067F"/>
    <w:rsid w:val="00620DFE"/>
    <w:rsid w:val="006226F1"/>
    <w:rsid w:val="00623C6F"/>
    <w:rsid w:val="00625FB8"/>
    <w:rsid w:val="00626DF3"/>
    <w:rsid w:val="006318C0"/>
    <w:rsid w:val="006342A6"/>
    <w:rsid w:val="0063565D"/>
    <w:rsid w:val="00635D67"/>
    <w:rsid w:val="00640439"/>
    <w:rsid w:val="0064070F"/>
    <w:rsid w:val="00642994"/>
    <w:rsid w:val="00644699"/>
    <w:rsid w:val="00644CE7"/>
    <w:rsid w:val="00645DD0"/>
    <w:rsid w:val="00647C79"/>
    <w:rsid w:val="00650A4A"/>
    <w:rsid w:val="0065175F"/>
    <w:rsid w:val="00651E11"/>
    <w:rsid w:val="0065245B"/>
    <w:rsid w:val="00652F9F"/>
    <w:rsid w:val="00654C6F"/>
    <w:rsid w:val="00654E63"/>
    <w:rsid w:val="00656E2B"/>
    <w:rsid w:val="0065748B"/>
    <w:rsid w:val="0066078A"/>
    <w:rsid w:val="00661BE2"/>
    <w:rsid w:val="00663100"/>
    <w:rsid w:val="00664CEB"/>
    <w:rsid w:val="00665F2E"/>
    <w:rsid w:val="00667522"/>
    <w:rsid w:val="006718B6"/>
    <w:rsid w:val="00674719"/>
    <w:rsid w:val="00675846"/>
    <w:rsid w:val="00677656"/>
    <w:rsid w:val="00680B9C"/>
    <w:rsid w:val="00680E58"/>
    <w:rsid w:val="00686C1C"/>
    <w:rsid w:val="00690318"/>
    <w:rsid w:val="006924CC"/>
    <w:rsid w:val="00692555"/>
    <w:rsid w:val="00692610"/>
    <w:rsid w:val="006969CD"/>
    <w:rsid w:val="00696DE1"/>
    <w:rsid w:val="006A1DC6"/>
    <w:rsid w:val="006A469E"/>
    <w:rsid w:val="006A4703"/>
    <w:rsid w:val="006A4C47"/>
    <w:rsid w:val="006A6F92"/>
    <w:rsid w:val="006A7580"/>
    <w:rsid w:val="006A7B16"/>
    <w:rsid w:val="006B2424"/>
    <w:rsid w:val="006B4018"/>
    <w:rsid w:val="006B51D4"/>
    <w:rsid w:val="006B5458"/>
    <w:rsid w:val="006B5F70"/>
    <w:rsid w:val="006B6329"/>
    <w:rsid w:val="006B64B6"/>
    <w:rsid w:val="006B6B86"/>
    <w:rsid w:val="006B7DD1"/>
    <w:rsid w:val="006C2A79"/>
    <w:rsid w:val="006C318F"/>
    <w:rsid w:val="006C3BB5"/>
    <w:rsid w:val="006C3F91"/>
    <w:rsid w:val="006C5636"/>
    <w:rsid w:val="006C70E7"/>
    <w:rsid w:val="006C7122"/>
    <w:rsid w:val="006C75C4"/>
    <w:rsid w:val="006D0C6A"/>
    <w:rsid w:val="006D1186"/>
    <w:rsid w:val="006D2ABE"/>
    <w:rsid w:val="006D3154"/>
    <w:rsid w:val="006D36C8"/>
    <w:rsid w:val="006D3CD7"/>
    <w:rsid w:val="006D4201"/>
    <w:rsid w:val="006D69C5"/>
    <w:rsid w:val="006E0F77"/>
    <w:rsid w:val="006E12AE"/>
    <w:rsid w:val="006E1D09"/>
    <w:rsid w:val="006E22A0"/>
    <w:rsid w:val="006E2B78"/>
    <w:rsid w:val="006E5312"/>
    <w:rsid w:val="006E6E80"/>
    <w:rsid w:val="006E7B38"/>
    <w:rsid w:val="006E7CBB"/>
    <w:rsid w:val="006F2107"/>
    <w:rsid w:val="006F23EB"/>
    <w:rsid w:val="006F30B2"/>
    <w:rsid w:val="006F45F0"/>
    <w:rsid w:val="006F5061"/>
    <w:rsid w:val="006F5719"/>
    <w:rsid w:val="006F6E44"/>
    <w:rsid w:val="007001A4"/>
    <w:rsid w:val="0070096B"/>
    <w:rsid w:val="007009A0"/>
    <w:rsid w:val="00700B66"/>
    <w:rsid w:val="0070130A"/>
    <w:rsid w:val="00704691"/>
    <w:rsid w:val="0070521D"/>
    <w:rsid w:val="007054B7"/>
    <w:rsid w:val="00705A5D"/>
    <w:rsid w:val="00706241"/>
    <w:rsid w:val="00706797"/>
    <w:rsid w:val="00710495"/>
    <w:rsid w:val="00711220"/>
    <w:rsid w:val="007117B7"/>
    <w:rsid w:val="00712323"/>
    <w:rsid w:val="007127EF"/>
    <w:rsid w:val="00713552"/>
    <w:rsid w:val="00713B5F"/>
    <w:rsid w:val="00714067"/>
    <w:rsid w:val="0071476B"/>
    <w:rsid w:val="007151F2"/>
    <w:rsid w:val="007153D2"/>
    <w:rsid w:val="007157E0"/>
    <w:rsid w:val="00720C1D"/>
    <w:rsid w:val="00721630"/>
    <w:rsid w:val="007222E2"/>
    <w:rsid w:val="00723331"/>
    <w:rsid w:val="007243A2"/>
    <w:rsid w:val="0072497A"/>
    <w:rsid w:val="0072610F"/>
    <w:rsid w:val="0073018C"/>
    <w:rsid w:val="00730E01"/>
    <w:rsid w:val="007314C2"/>
    <w:rsid w:val="00731969"/>
    <w:rsid w:val="007321F9"/>
    <w:rsid w:val="00736C86"/>
    <w:rsid w:val="00740BCB"/>
    <w:rsid w:val="007459F0"/>
    <w:rsid w:val="00747E35"/>
    <w:rsid w:val="00750159"/>
    <w:rsid w:val="00750A1C"/>
    <w:rsid w:val="007512FF"/>
    <w:rsid w:val="00754284"/>
    <w:rsid w:val="00754D9A"/>
    <w:rsid w:val="00756A36"/>
    <w:rsid w:val="00757DAA"/>
    <w:rsid w:val="007630BA"/>
    <w:rsid w:val="00763FE4"/>
    <w:rsid w:val="00766D90"/>
    <w:rsid w:val="007713B4"/>
    <w:rsid w:val="00771B65"/>
    <w:rsid w:val="007724B8"/>
    <w:rsid w:val="007829DC"/>
    <w:rsid w:val="00786445"/>
    <w:rsid w:val="007866B5"/>
    <w:rsid w:val="007876C5"/>
    <w:rsid w:val="0079004B"/>
    <w:rsid w:val="00790B05"/>
    <w:rsid w:val="0079129C"/>
    <w:rsid w:val="00791AE1"/>
    <w:rsid w:val="00791BE8"/>
    <w:rsid w:val="007937EA"/>
    <w:rsid w:val="007943AE"/>
    <w:rsid w:val="007946BE"/>
    <w:rsid w:val="007A1259"/>
    <w:rsid w:val="007A236B"/>
    <w:rsid w:val="007A3743"/>
    <w:rsid w:val="007A4207"/>
    <w:rsid w:val="007A6691"/>
    <w:rsid w:val="007A6C19"/>
    <w:rsid w:val="007B1382"/>
    <w:rsid w:val="007B1549"/>
    <w:rsid w:val="007B15F9"/>
    <w:rsid w:val="007B1823"/>
    <w:rsid w:val="007B61FD"/>
    <w:rsid w:val="007B6615"/>
    <w:rsid w:val="007B6B40"/>
    <w:rsid w:val="007B7637"/>
    <w:rsid w:val="007C079A"/>
    <w:rsid w:val="007C1933"/>
    <w:rsid w:val="007C1A87"/>
    <w:rsid w:val="007C32C9"/>
    <w:rsid w:val="007C4523"/>
    <w:rsid w:val="007C4E3A"/>
    <w:rsid w:val="007C5B19"/>
    <w:rsid w:val="007C6357"/>
    <w:rsid w:val="007C7F6C"/>
    <w:rsid w:val="007D0962"/>
    <w:rsid w:val="007D102F"/>
    <w:rsid w:val="007D36ED"/>
    <w:rsid w:val="007D3F37"/>
    <w:rsid w:val="007E1B60"/>
    <w:rsid w:val="007E57F3"/>
    <w:rsid w:val="007E718E"/>
    <w:rsid w:val="007E7464"/>
    <w:rsid w:val="007F1069"/>
    <w:rsid w:val="007F19A5"/>
    <w:rsid w:val="007F1A24"/>
    <w:rsid w:val="007F2621"/>
    <w:rsid w:val="007F29E6"/>
    <w:rsid w:val="007F333E"/>
    <w:rsid w:val="007F7953"/>
    <w:rsid w:val="007F7CE9"/>
    <w:rsid w:val="008028C7"/>
    <w:rsid w:val="00802C14"/>
    <w:rsid w:val="0080363C"/>
    <w:rsid w:val="008036E7"/>
    <w:rsid w:val="00803E1D"/>
    <w:rsid w:val="008040FF"/>
    <w:rsid w:val="00804F48"/>
    <w:rsid w:val="008055CE"/>
    <w:rsid w:val="008078CE"/>
    <w:rsid w:val="00814CB0"/>
    <w:rsid w:val="00821FB6"/>
    <w:rsid w:val="0082256D"/>
    <w:rsid w:val="00822D21"/>
    <w:rsid w:val="0082307C"/>
    <w:rsid w:val="00823344"/>
    <w:rsid w:val="00823BE2"/>
    <w:rsid w:val="00826B21"/>
    <w:rsid w:val="008300FF"/>
    <w:rsid w:val="0083060B"/>
    <w:rsid w:val="0083373F"/>
    <w:rsid w:val="0083530E"/>
    <w:rsid w:val="00835F69"/>
    <w:rsid w:val="00836D7A"/>
    <w:rsid w:val="008431C9"/>
    <w:rsid w:val="00843FCB"/>
    <w:rsid w:val="008504B0"/>
    <w:rsid w:val="00852139"/>
    <w:rsid w:val="008526A9"/>
    <w:rsid w:val="00853E17"/>
    <w:rsid w:val="008544AE"/>
    <w:rsid w:val="00854652"/>
    <w:rsid w:val="00855DC1"/>
    <w:rsid w:val="0085638D"/>
    <w:rsid w:val="008565B5"/>
    <w:rsid w:val="008566AC"/>
    <w:rsid w:val="00856A45"/>
    <w:rsid w:val="008578C9"/>
    <w:rsid w:val="00860029"/>
    <w:rsid w:val="00860B37"/>
    <w:rsid w:val="00861F7B"/>
    <w:rsid w:val="008630D9"/>
    <w:rsid w:val="0086378B"/>
    <w:rsid w:val="0086577F"/>
    <w:rsid w:val="00866801"/>
    <w:rsid w:val="0087051A"/>
    <w:rsid w:val="00871CE7"/>
    <w:rsid w:val="0087433B"/>
    <w:rsid w:val="00874ABE"/>
    <w:rsid w:val="00874B25"/>
    <w:rsid w:val="0087595E"/>
    <w:rsid w:val="00876D96"/>
    <w:rsid w:val="008804F2"/>
    <w:rsid w:val="008811D5"/>
    <w:rsid w:val="00881457"/>
    <w:rsid w:val="0088166C"/>
    <w:rsid w:val="00882F7A"/>
    <w:rsid w:val="00883503"/>
    <w:rsid w:val="00883A7D"/>
    <w:rsid w:val="00883B9D"/>
    <w:rsid w:val="00883E3D"/>
    <w:rsid w:val="00884A5F"/>
    <w:rsid w:val="008856AF"/>
    <w:rsid w:val="008872FA"/>
    <w:rsid w:val="00887605"/>
    <w:rsid w:val="0089038D"/>
    <w:rsid w:val="00890838"/>
    <w:rsid w:val="00890AC7"/>
    <w:rsid w:val="00891C03"/>
    <w:rsid w:val="00892CE4"/>
    <w:rsid w:val="00892F8A"/>
    <w:rsid w:val="008934FA"/>
    <w:rsid w:val="008A2994"/>
    <w:rsid w:val="008B03F3"/>
    <w:rsid w:val="008B479D"/>
    <w:rsid w:val="008B578B"/>
    <w:rsid w:val="008B674E"/>
    <w:rsid w:val="008B680B"/>
    <w:rsid w:val="008C089B"/>
    <w:rsid w:val="008C1077"/>
    <w:rsid w:val="008C1C96"/>
    <w:rsid w:val="008C1E60"/>
    <w:rsid w:val="008C3F8A"/>
    <w:rsid w:val="008C54A6"/>
    <w:rsid w:val="008C6203"/>
    <w:rsid w:val="008C724F"/>
    <w:rsid w:val="008D0860"/>
    <w:rsid w:val="008D0DCA"/>
    <w:rsid w:val="008D3DC4"/>
    <w:rsid w:val="008D5009"/>
    <w:rsid w:val="008D5452"/>
    <w:rsid w:val="008D570E"/>
    <w:rsid w:val="008D5E39"/>
    <w:rsid w:val="008E2141"/>
    <w:rsid w:val="008E27C6"/>
    <w:rsid w:val="008E421E"/>
    <w:rsid w:val="008E7AE2"/>
    <w:rsid w:val="008F1876"/>
    <w:rsid w:val="008F3B29"/>
    <w:rsid w:val="008F3DD2"/>
    <w:rsid w:val="008F6697"/>
    <w:rsid w:val="008F7E86"/>
    <w:rsid w:val="008F7ED7"/>
    <w:rsid w:val="00900356"/>
    <w:rsid w:val="00901083"/>
    <w:rsid w:val="009018A3"/>
    <w:rsid w:val="00901F26"/>
    <w:rsid w:val="0090318C"/>
    <w:rsid w:val="009044CD"/>
    <w:rsid w:val="00911073"/>
    <w:rsid w:val="00913122"/>
    <w:rsid w:val="00913B18"/>
    <w:rsid w:val="00916867"/>
    <w:rsid w:val="009173C3"/>
    <w:rsid w:val="00917B24"/>
    <w:rsid w:val="009201E4"/>
    <w:rsid w:val="0092043E"/>
    <w:rsid w:val="00923D50"/>
    <w:rsid w:val="00924B4C"/>
    <w:rsid w:val="00925E81"/>
    <w:rsid w:val="00926066"/>
    <w:rsid w:val="00927B90"/>
    <w:rsid w:val="00930857"/>
    <w:rsid w:val="00932762"/>
    <w:rsid w:val="00934627"/>
    <w:rsid w:val="00935A87"/>
    <w:rsid w:val="009408FD"/>
    <w:rsid w:val="009421A4"/>
    <w:rsid w:val="00942E11"/>
    <w:rsid w:val="00943140"/>
    <w:rsid w:val="00943277"/>
    <w:rsid w:val="0094352A"/>
    <w:rsid w:val="00943E8E"/>
    <w:rsid w:val="00946664"/>
    <w:rsid w:val="00946D61"/>
    <w:rsid w:val="00946E79"/>
    <w:rsid w:val="0095007A"/>
    <w:rsid w:val="00950BAB"/>
    <w:rsid w:val="00954EBF"/>
    <w:rsid w:val="00955405"/>
    <w:rsid w:val="009564B1"/>
    <w:rsid w:val="00957BE7"/>
    <w:rsid w:val="00957DF4"/>
    <w:rsid w:val="00960BAA"/>
    <w:rsid w:val="00960FB4"/>
    <w:rsid w:val="009617B3"/>
    <w:rsid w:val="00962087"/>
    <w:rsid w:val="00963174"/>
    <w:rsid w:val="009637F7"/>
    <w:rsid w:val="00963DAE"/>
    <w:rsid w:val="00964263"/>
    <w:rsid w:val="00966C07"/>
    <w:rsid w:val="00967C09"/>
    <w:rsid w:val="00970EBA"/>
    <w:rsid w:val="0097483B"/>
    <w:rsid w:val="00976CFB"/>
    <w:rsid w:val="0097722A"/>
    <w:rsid w:val="00977C82"/>
    <w:rsid w:val="009812D1"/>
    <w:rsid w:val="00983231"/>
    <w:rsid w:val="009837CF"/>
    <w:rsid w:val="00984E7C"/>
    <w:rsid w:val="009862C1"/>
    <w:rsid w:val="00986354"/>
    <w:rsid w:val="00986E88"/>
    <w:rsid w:val="00986EED"/>
    <w:rsid w:val="00987476"/>
    <w:rsid w:val="009921DB"/>
    <w:rsid w:val="00992EC9"/>
    <w:rsid w:val="00995A00"/>
    <w:rsid w:val="0099790D"/>
    <w:rsid w:val="00997FD1"/>
    <w:rsid w:val="009A17B1"/>
    <w:rsid w:val="009A485A"/>
    <w:rsid w:val="009A4F92"/>
    <w:rsid w:val="009A514B"/>
    <w:rsid w:val="009B2E04"/>
    <w:rsid w:val="009B39CF"/>
    <w:rsid w:val="009B5E99"/>
    <w:rsid w:val="009B645E"/>
    <w:rsid w:val="009B6B0B"/>
    <w:rsid w:val="009B6F39"/>
    <w:rsid w:val="009C31A1"/>
    <w:rsid w:val="009C64C0"/>
    <w:rsid w:val="009C6DAD"/>
    <w:rsid w:val="009C72E9"/>
    <w:rsid w:val="009C7AF2"/>
    <w:rsid w:val="009C7EFA"/>
    <w:rsid w:val="009D0CFA"/>
    <w:rsid w:val="009D24C5"/>
    <w:rsid w:val="009D42DF"/>
    <w:rsid w:val="009D462A"/>
    <w:rsid w:val="009D472C"/>
    <w:rsid w:val="009D538F"/>
    <w:rsid w:val="009D5EB4"/>
    <w:rsid w:val="009D79E8"/>
    <w:rsid w:val="009D7B3B"/>
    <w:rsid w:val="009E236C"/>
    <w:rsid w:val="009E6633"/>
    <w:rsid w:val="009E671E"/>
    <w:rsid w:val="009F0409"/>
    <w:rsid w:val="009F1042"/>
    <w:rsid w:val="009F2EED"/>
    <w:rsid w:val="009F60BE"/>
    <w:rsid w:val="009F6360"/>
    <w:rsid w:val="009F7E7B"/>
    <w:rsid w:val="00A02F17"/>
    <w:rsid w:val="00A032A5"/>
    <w:rsid w:val="00A046EA"/>
    <w:rsid w:val="00A04CFA"/>
    <w:rsid w:val="00A05E1E"/>
    <w:rsid w:val="00A06B5E"/>
    <w:rsid w:val="00A11947"/>
    <w:rsid w:val="00A11AD4"/>
    <w:rsid w:val="00A12D36"/>
    <w:rsid w:val="00A14529"/>
    <w:rsid w:val="00A15085"/>
    <w:rsid w:val="00A15DD9"/>
    <w:rsid w:val="00A163B0"/>
    <w:rsid w:val="00A165FC"/>
    <w:rsid w:val="00A204A4"/>
    <w:rsid w:val="00A21F18"/>
    <w:rsid w:val="00A222CE"/>
    <w:rsid w:val="00A22418"/>
    <w:rsid w:val="00A256F3"/>
    <w:rsid w:val="00A26664"/>
    <w:rsid w:val="00A26A4F"/>
    <w:rsid w:val="00A273CD"/>
    <w:rsid w:val="00A33B2E"/>
    <w:rsid w:val="00A4088A"/>
    <w:rsid w:val="00A41999"/>
    <w:rsid w:val="00A43FE4"/>
    <w:rsid w:val="00A44418"/>
    <w:rsid w:val="00A45562"/>
    <w:rsid w:val="00A45BFE"/>
    <w:rsid w:val="00A46B68"/>
    <w:rsid w:val="00A46C9A"/>
    <w:rsid w:val="00A47CB5"/>
    <w:rsid w:val="00A51254"/>
    <w:rsid w:val="00A51D15"/>
    <w:rsid w:val="00A55A14"/>
    <w:rsid w:val="00A579D0"/>
    <w:rsid w:val="00A613B3"/>
    <w:rsid w:val="00A63575"/>
    <w:rsid w:val="00A63E03"/>
    <w:rsid w:val="00A65292"/>
    <w:rsid w:val="00A65621"/>
    <w:rsid w:val="00A658F5"/>
    <w:rsid w:val="00A66503"/>
    <w:rsid w:val="00A66C30"/>
    <w:rsid w:val="00A674E7"/>
    <w:rsid w:val="00A701EA"/>
    <w:rsid w:val="00A70962"/>
    <w:rsid w:val="00A70B12"/>
    <w:rsid w:val="00A72765"/>
    <w:rsid w:val="00A757CF"/>
    <w:rsid w:val="00A766C5"/>
    <w:rsid w:val="00A77A03"/>
    <w:rsid w:val="00A77CDF"/>
    <w:rsid w:val="00A80C76"/>
    <w:rsid w:val="00A825E0"/>
    <w:rsid w:val="00A82C78"/>
    <w:rsid w:val="00A87220"/>
    <w:rsid w:val="00A87E6A"/>
    <w:rsid w:val="00A91EF3"/>
    <w:rsid w:val="00A93B82"/>
    <w:rsid w:val="00A95C90"/>
    <w:rsid w:val="00A962A0"/>
    <w:rsid w:val="00A965F4"/>
    <w:rsid w:val="00AA0609"/>
    <w:rsid w:val="00AA27FA"/>
    <w:rsid w:val="00AA36E9"/>
    <w:rsid w:val="00AA43D2"/>
    <w:rsid w:val="00AA50FB"/>
    <w:rsid w:val="00AA5632"/>
    <w:rsid w:val="00AB2837"/>
    <w:rsid w:val="00AB3499"/>
    <w:rsid w:val="00AB5542"/>
    <w:rsid w:val="00AB7B35"/>
    <w:rsid w:val="00AC067F"/>
    <w:rsid w:val="00AC3761"/>
    <w:rsid w:val="00AC4B73"/>
    <w:rsid w:val="00AC4EB6"/>
    <w:rsid w:val="00AC59D7"/>
    <w:rsid w:val="00AC6E07"/>
    <w:rsid w:val="00AC7B98"/>
    <w:rsid w:val="00AC7D81"/>
    <w:rsid w:val="00AD0A9A"/>
    <w:rsid w:val="00AD10D0"/>
    <w:rsid w:val="00AD18B4"/>
    <w:rsid w:val="00AD3FCA"/>
    <w:rsid w:val="00AD687B"/>
    <w:rsid w:val="00AD7AAF"/>
    <w:rsid w:val="00AE64B1"/>
    <w:rsid w:val="00AF089A"/>
    <w:rsid w:val="00AF22F2"/>
    <w:rsid w:val="00AF28AC"/>
    <w:rsid w:val="00AF3802"/>
    <w:rsid w:val="00AF3B79"/>
    <w:rsid w:val="00AF4004"/>
    <w:rsid w:val="00AF4619"/>
    <w:rsid w:val="00AF475B"/>
    <w:rsid w:val="00AF4C52"/>
    <w:rsid w:val="00AF50AC"/>
    <w:rsid w:val="00AF643F"/>
    <w:rsid w:val="00AF7D95"/>
    <w:rsid w:val="00B00F61"/>
    <w:rsid w:val="00B0137E"/>
    <w:rsid w:val="00B02071"/>
    <w:rsid w:val="00B02A3B"/>
    <w:rsid w:val="00B04CDD"/>
    <w:rsid w:val="00B0577D"/>
    <w:rsid w:val="00B062AE"/>
    <w:rsid w:val="00B06F20"/>
    <w:rsid w:val="00B076AB"/>
    <w:rsid w:val="00B1081D"/>
    <w:rsid w:val="00B10ED6"/>
    <w:rsid w:val="00B13E33"/>
    <w:rsid w:val="00B13F2A"/>
    <w:rsid w:val="00B14B34"/>
    <w:rsid w:val="00B15E79"/>
    <w:rsid w:val="00B1651A"/>
    <w:rsid w:val="00B20EA0"/>
    <w:rsid w:val="00B224B0"/>
    <w:rsid w:val="00B235BD"/>
    <w:rsid w:val="00B24FDC"/>
    <w:rsid w:val="00B26BF0"/>
    <w:rsid w:val="00B2751F"/>
    <w:rsid w:val="00B308F7"/>
    <w:rsid w:val="00B3134F"/>
    <w:rsid w:val="00B3141A"/>
    <w:rsid w:val="00B31D99"/>
    <w:rsid w:val="00B3307C"/>
    <w:rsid w:val="00B339A0"/>
    <w:rsid w:val="00B34C2C"/>
    <w:rsid w:val="00B364D6"/>
    <w:rsid w:val="00B41AAE"/>
    <w:rsid w:val="00B42781"/>
    <w:rsid w:val="00B43E62"/>
    <w:rsid w:val="00B44482"/>
    <w:rsid w:val="00B4499F"/>
    <w:rsid w:val="00B453F1"/>
    <w:rsid w:val="00B45B30"/>
    <w:rsid w:val="00B476AF"/>
    <w:rsid w:val="00B47BA6"/>
    <w:rsid w:val="00B50BD1"/>
    <w:rsid w:val="00B50DD7"/>
    <w:rsid w:val="00B51E36"/>
    <w:rsid w:val="00B523DA"/>
    <w:rsid w:val="00B523DC"/>
    <w:rsid w:val="00B607AE"/>
    <w:rsid w:val="00B62427"/>
    <w:rsid w:val="00B62954"/>
    <w:rsid w:val="00B64DC1"/>
    <w:rsid w:val="00B65B18"/>
    <w:rsid w:val="00B664C1"/>
    <w:rsid w:val="00B66E09"/>
    <w:rsid w:val="00B67245"/>
    <w:rsid w:val="00B7050B"/>
    <w:rsid w:val="00B7130A"/>
    <w:rsid w:val="00B71F90"/>
    <w:rsid w:val="00B743E6"/>
    <w:rsid w:val="00B77A34"/>
    <w:rsid w:val="00B81B55"/>
    <w:rsid w:val="00B83C78"/>
    <w:rsid w:val="00B84EE0"/>
    <w:rsid w:val="00B91CC2"/>
    <w:rsid w:val="00B9229F"/>
    <w:rsid w:val="00B94462"/>
    <w:rsid w:val="00B95AAC"/>
    <w:rsid w:val="00B968FB"/>
    <w:rsid w:val="00B96950"/>
    <w:rsid w:val="00B969C5"/>
    <w:rsid w:val="00B97DAB"/>
    <w:rsid w:val="00BA0B14"/>
    <w:rsid w:val="00BA2CE5"/>
    <w:rsid w:val="00BA4B62"/>
    <w:rsid w:val="00BA50C0"/>
    <w:rsid w:val="00BA5A97"/>
    <w:rsid w:val="00BA6935"/>
    <w:rsid w:val="00BB0158"/>
    <w:rsid w:val="00BB037A"/>
    <w:rsid w:val="00BB18C8"/>
    <w:rsid w:val="00BB4735"/>
    <w:rsid w:val="00BB58FB"/>
    <w:rsid w:val="00BC0F6F"/>
    <w:rsid w:val="00BC1EA4"/>
    <w:rsid w:val="00BC46F2"/>
    <w:rsid w:val="00BC4EAA"/>
    <w:rsid w:val="00BC5D67"/>
    <w:rsid w:val="00BD0A91"/>
    <w:rsid w:val="00BD0D41"/>
    <w:rsid w:val="00BD0F0E"/>
    <w:rsid w:val="00BD16AC"/>
    <w:rsid w:val="00BD412D"/>
    <w:rsid w:val="00BD6F87"/>
    <w:rsid w:val="00BE132C"/>
    <w:rsid w:val="00BE21D3"/>
    <w:rsid w:val="00BE34E5"/>
    <w:rsid w:val="00BE4516"/>
    <w:rsid w:val="00BE464B"/>
    <w:rsid w:val="00BE6F78"/>
    <w:rsid w:val="00BF008C"/>
    <w:rsid w:val="00BF0F8B"/>
    <w:rsid w:val="00BF1288"/>
    <w:rsid w:val="00BF3107"/>
    <w:rsid w:val="00BF3A46"/>
    <w:rsid w:val="00BF484C"/>
    <w:rsid w:val="00BF4A16"/>
    <w:rsid w:val="00BF4F0E"/>
    <w:rsid w:val="00BF5B65"/>
    <w:rsid w:val="00BF654B"/>
    <w:rsid w:val="00BF76EA"/>
    <w:rsid w:val="00C00292"/>
    <w:rsid w:val="00C00B93"/>
    <w:rsid w:val="00C01AD0"/>
    <w:rsid w:val="00C04CCC"/>
    <w:rsid w:val="00C07DA6"/>
    <w:rsid w:val="00C1000F"/>
    <w:rsid w:val="00C11168"/>
    <w:rsid w:val="00C1196D"/>
    <w:rsid w:val="00C12317"/>
    <w:rsid w:val="00C16C8F"/>
    <w:rsid w:val="00C2112E"/>
    <w:rsid w:val="00C21142"/>
    <w:rsid w:val="00C227E0"/>
    <w:rsid w:val="00C30C3C"/>
    <w:rsid w:val="00C30C8E"/>
    <w:rsid w:val="00C31177"/>
    <w:rsid w:val="00C31ED5"/>
    <w:rsid w:val="00C32D33"/>
    <w:rsid w:val="00C33475"/>
    <w:rsid w:val="00C33D4D"/>
    <w:rsid w:val="00C33F3F"/>
    <w:rsid w:val="00C36CE8"/>
    <w:rsid w:val="00C36CFB"/>
    <w:rsid w:val="00C40555"/>
    <w:rsid w:val="00C4079E"/>
    <w:rsid w:val="00C41411"/>
    <w:rsid w:val="00C420F1"/>
    <w:rsid w:val="00C42119"/>
    <w:rsid w:val="00C44537"/>
    <w:rsid w:val="00C44C9E"/>
    <w:rsid w:val="00C46920"/>
    <w:rsid w:val="00C478D1"/>
    <w:rsid w:val="00C52423"/>
    <w:rsid w:val="00C527D9"/>
    <w:rsid w:val="00C566B9"/>
    <w:rsid w:val="00C60E21"/>
    <w:rsid w:val="00C638C9"/>
    <w:rsid w:val="00C671FD"/>
    <w:rsid w:val="00C672BB"/>
    <w:rsid w:val="00C70470"/>
    <w:rsid w:val="00C737CC"/>
    <w:rsid w:val="00C73B22"/>
    <w:rsid w:val="00C73DF2"/>
    <w:rsid w:val="00C75CDD"/>
    <w:rsid w:val="00C767AB"/>
    <w:rsid w:val="00C77937"/>
    <w:rsid w:val="00C77DE5"/>
    <w:rsid w:val="00C80F02"/>
    <w:rsid w:val="00C81374"/>
    <w:rsid w:val="00C81FF1"/>
    <w:rsid w:val="00C8221C"/>
    <w:rsid w:val="00C83E23"/>
    <w:rsid w:val="00C84F86"/>
    <w:rsid w:val="00C86278"/>
    <w:rsid w:val="00C86339"/>
    <w:rsid w:val="00C86B20"/>
    <w:rsid w:val="00C87C7A"/>
    <w:rsid w:val="00C901A0"/>
    <w:rsid w:val="00C91E2B"/>
    <w:rsid w:val="00C92FC4"/>
    <w:rsid w:val="00C94912"/>
    <w:rsid w:val="00C95996"/>
    <w:rsid w:val="00C95EE9"/>
    <w:rsid w:val="00CA129E"/>
    <w:rsid w:val="00CA3438"/>
    <w:rsid w:val="00CA3CEA"/>
    <w:rsid w:val="00CA6229"/>
    <w:rsid w:val="00CA664F"/>
    <w:rsid w:val="00CA6F88"/>
    <w:rsid w:val="00CA74D3"/>
    <w:rsid w:val="00CB0CEA"/>
    <w:rsid w:val="00CB4D43"/>
    <w:rsid w:val="00CB7546"/>
    <w:rsid w:val="00CB7AA3"/>
    <w:rsid w:val="00CC1111"/>
    <w:rsid w:val="00CC1329"/>
    <w:rsid w:val="00CC1910"/>
    <w:rsid w:val="00CC3350"/>
    <w:rsid w:val="00CC5F4E"/>
    <w:rsid w:val="00CC6267"/>
    <w:rsid w:val="00CC6C3C"/>
    <w:rsid w:val="00CC6EAA"/>
    <w:rsid w:val="00CC700E"/>
    <w:rsid w:val="00CC702D"/>
    <w:rsid w:val="00CC7B7F"/>
    <w:rsid w:val="00CC7D28"/>
    <w:rsid w:val="00CD1C3D"/>
    <w:rsid w:val="00CD22CB"/>
    <w:rsid w:val="00CD2A94"/>
    <w:rsid w:val="00CD4140"/>
    <w:rsid w:val="00CD5778"/>
    <w:rsid w:val="00CD6B44"/>
    <w:rsid w:val="00CD7910"/>
    <w:rsid w:val="00CE15CE"/>
    <w:rsid w:val="00CE165D"/>
    <w:rsid w:val="00CE5626"/>
    <w:rsid w:val="00CE58CB"/>
    <w:rsid w:val="00CE7C11"/>
    <w:rsid w:val="00CF0AA4"/>
    <w:rsid w:val="00CF633B"/>
    <w:rsid w:val="00D06294"/>
    <w:rsid w:val="00D06306"/>
    <w:rsid w:val="00D119A6"/>
    <w:rsid w:val="00D1211C"/>
    <w:rsid w:val="00D1273C"/>
    <w:rsid w:val="00D12B50"/>
    <w:rsid w:val="00D138CF"/>
    <w:rsid w:val="00D139B8"/>
    <w:rsid w:val="00D14DC9"/>
    <w:rsid w:val="00D15213"/>
    <w:rsid w:val="00D15348"/>
    <w:rsid w:val="00D159DB"/>
    <w:rsid w:val="00D16CD2"/>
    <w:rsid w:val="00D20597"/>
    <w:rsid w:val="00D20FF5"/>
    <w:rsid w:val="00D22AB9"/>
    <w:rsid w:val="00D2379A"/>
    <w:rsid w:val="00D24747"/>
    <w:rsid w:val="00D252DE"/>
    <w:rsid w:val="00D25954"/>
    <w:rsid w:val="00D264E2"/>
    <w:rsid w:val="00D3210C"/>
    <w:rsid w:val="00D32651"/>
    <w:rsid w:val="00D32940"/>
    <w:rsid w:val="00D35160"/>
    <w:rsid w:val="00D40FDA"/>
    <w:rsid w:val="00D4190C"/>
    <w:rsid w:val="00D42B53"/>
    <w:rsid w:val="00D42C78"/>
    <w:rsid w:val="00D45317"/>
    <w:rsid w:val="00D4665C"/>
    <w:rsid w:val="00D47F11"/>
    <w:rsid w:val="00D501C4"/>
    <w:rsid w:val="00D50721"/>
    <w:rsid w:val="00D51576"/>
    <w:rsid w:val="00D51CE3"/>
    <w:rsid w:val="00D51D8B"/>
    <w:rsid w:val="00D56A24"/>
    <w:rsid w:val="00D57C81"/>
    <w:rsid w:val="00D61EB7"/>
    <w:rsid w:val="00D6243D"/>
    <w:rsid w:val="00D643C3"/>
    <w:rsid w:val="00D65819"/>
    <w:rsid w:val="00D669D5"/>
    <w:rsid w:val="00D67268"/>
    <w:rsid w:val="00D677AA"/>
    <w:rsid w:val="00D679DF"/>
    <w:rsid w:val="00D735AD"/>
    <w:rsid w:val="00D739CC"/>
    <w:rsid w:val="00D76AB3"/>
    <w:rsid w:val="00D76BB8"/>
    <w:rsid w:val="00D77B19"/>
    <w:rsid w:val="00D82FB2"/>
    <w:rsid w:val="00D83E51"/>
    <w:rsid w:val="00D8631E"/>
    <w:rsid w:val="00D86D9C"/>
    <w:rsid w:val="00D875F6"/>
    <w:rsid w:val="00D87D7D"/>
    <w:rsid w:val="00D902A9"/>
    <w:rsid w:val="00D916A9"/>
    <w:rsid w:val="00D927C5"/>
    <w:rsid w:val="00D94467"/>
    <w:rsid w:val="00D95A02"/>
    <w:rsid w:val="00D95B1A"/>
    <w:rsid w:val="00D9750C"/>
    <w:rsid w:val="00D975A0"/>
    <w:rsid w:val="00D97B9B"/>
    <w:rsid w:val="00D97FD2"/>
    <w:rsid w:val="00DA0C6C"/>
    <w:rsid w:val="00DA26E8"/>
    <w:rsid w:val="00DA2A59"/>
    <w:rsid w:val="00DA3118"/>
    <w:rsid w:val="00DA3AFA"/>
    <w:rsid w:val="00DA479B"/>
    <w:rsid w:val="00DA4FBF"/>
    <w:rsid w:val="00DA7782"/>
    <w:rsid w:val="00DA7D74"/>
    <w:rsid w:val="00DB1BC0"/>
    <w:rsid w:val="00DB26BA"/>
    <w:rsid w:val="00DB2A5E"/>
    <w:rsid w:val="00DB3437"/>
    <w:rsid w:val="00DB348B"/>
    <w:rsid w:val="00DB3E4B"/>
    <w:rsid w:val="00DB40BC"/>
    <w:rsid w:val="00DB4A3A"/>
    <w:rsid w:val="00DB5E11"/>
    <w:rsid w:val="00DC0231"/>
    <w:rsid w:val="00DC136A"/>
    <w:rsid w:val="00DC1C55"/>
    <w:rsid w:val="00DC34B8"/>
    <w:rsid w:val="00DC458F"/>
    <w:rsid w:val="00DC4A78"/>
    <w:rsid w:val="00DC6F71"/>
    <w:rsid w:val="00DC78AF"/>
    <w:rsid w:val="00DD2739"/>
    <w:rsid w:val="00DD2DBC"/>
    <w:rsid w:val="00DD7EDC"/>
    <w:rsid w:val="00DE2AA1"/>
    <w:rsid w:val="00DE318E"/>
    <w:rsid w:val="00DE48D0"/>
    <w:rsid w:val="00DE5004"/>
    <w:rsid w:val="00DE5080"/>
    <w:rsid w:val="00DF1335"/>
    <w:rsid w:val="00DF3175"/>
    <w:rsid w:val="00DF3AAF"/>
    <w:rsid w:val="00DF47B8"/>
    <w:rsid w:val="00DF48BF"/>
    <w:rsid w:val="00DF5143"/>
    <w:rsid w:val="00DF6075"/>
    <w:rsid w:val="00DF6862"/>
    <w:rsid w:val="00DF78B9"/>
    <w:rsid w:val="00E011A4"/>
    <w:rsid w:val="00E05F72"/>
    <w:rsid w:val="00E060F4"/>
    <w:rsid w:val="00E102F9"/>
    <w:rsid w:val="00E108BD"/>
    <w:rsid w:val="00E11831"/>
    <w:rsid w:val="00E12EAF"/>
    <w:rsid w:val="00E12FA2"/>
    <w:rsid w:val="00E139D4"/>
    <w:rsid w:val="00E13B1A"/>
    <w:rsid w:val="00E14946"/>
    <w:rsid w:val="00E14FEF"/>
    <w:rsid w:val="00E160A0"/>
    <w:rsid w:val="00E20A4F"/>
    <w:rsid w:val="00E21863"/>
    <w:rsid w:val="00E224C4"/>
    <w:rsid w:val="00E22867"/>
    <w:rsid w:val="00E30E7B"/>
    <w:rsid w:val="00E33130"/>
    <w:rsid w:val="00E3630E"/>
    <w:rsid w:val="00E3683F"/>
    <w:rsid w:val="00E36E9C"/>
    <w:rsid w:val="00E37422"/>
    <w:rsid w:val="00E40797"/>
    <w:rsid w:val="00E40B02"/>
    <w:rsid w:val="00E411F9"/>
    <w:rsid w:val="00E414AA"/>
    <w:rsid w:val="00E41B09"/>
    <w:rsid w:val="00E42530"/>
    <w:rsid w:val="00E503A6"/>
    <w:rsid w:val="00E52D4C"/>
    <w:rsid w:val="00E5343E"/>
    <w:rsid w:val="00E54748"/>
    <w:rsid w:val="00E552F3"/>
    <w:rsid w:val="00E56955"/>
    <w:rsid w:val="00E570D0"/>
    <w:rsid w:val="00E60EC9"/>
    <w:rsid w:val="00E64172"/>
    <w:rsid w:val="00E647C9"/>
    <w:rsid w:val="00E6514E"/>
    <w:rsid w:val="00E662E5"/>
    <w:rsid w:val="00E6649D"/>
    <w:rsid w:val="00E675D6"/>
    <w:rsid w:val="00E67713"/>
    <w:rsid w:val="00E711B1"/>
    <w:rsid w:val="00E71630"/>
    <w:rsid w:val="00E73640"/>
    <w:rsid w:val="00E7368D"/>
    <w:rsid w:val="00E750F6"/>
    <w:rsid w:val="00E76E24"/>
    <w:rsid w:val="00E80771"/>
    <w:rsid w:val="00E818A5"/>
    <w:rsid w:val="00E81973"/>
    <w:rsid w:val="00E86505"/>
    <w:rsid w:val="00E91AD6"/>
    <w:rsid w:val="00E952C7"/>
    <w:rsid w:val="00E96641"/>
    <w:rsid w:val="00E97B3E"/>
    <w:rsid w:val="00EA1007"/>
    <w:rsid w:val="00EA4436"/>
    <w:rsid w:val="00EA4A65"/>
    <w:rsid w:val="00EA5689"/>
    <w:rsid w:val="00EA61DC"/>
    <w:rsid w:val="00EB1F39"/>
    <w:rsid w:val="00EB2827"/>
    <w:rsid w:val="00EB2959"/>
    <w:rsid w:val="00EB3276"/>
    <w:rsid w:val="00EB450C"/>
    <w:rsid w:val="00EB5CEB"/>
    <w:rsid w:val="00EC0EF8"/>
    <w:rsid w:val="00EC2075"/>
    <w:rsid w:val="00EC21EF"/>
    <w:rsid w:val="00EC22DC"/>
    <w:rsid w:val="00EC2D91"/>
    <w:rsid w:val="00EC5047"/>
    <w:rsid w:val="00EC5422"/>
    <w:rsid w:val="00EC58EF"/>
    <w:rsid w:val="00EC669E"/>
    <w:rsid w:val="00EC6FD8"/>
    <w:rsid w:val="00ED0726"/>
    <w:rsid w:val="00ED406C"/>
    <w:rsid w:val="00ED4AB0"/>
    <w:rsid w:val="00ED4DD4"/>
    <w:rsid w:val="00ED4F1C"/>
    <w:rsid w:val="00ED599C"/>
    <w:rsid w:val="00ED5ED2"/>
    <w:rsid w:val="00EE0078"/>
    <w:rsid w:val="00EE27AD"/>
    <w:rsid w:val="00EE6797"/>
    <w:rsid w:val="00EE7A6A"/>
    <w:rsid w:val="00EF1F11"/>
    <w:rsid w:val="00EF2861"/>
    <w:rsid w:val="00EF48A4"/>
    <w:rsid w:val="00EF6636"/>
    <w:rsid w:val="00EF6C26"/>
    <w:rsid w:val="00F0004B"/>
    <w:rsid w:val="00F00647"/>
    <w:rsid w:val="00F01452"/>
    <w:rsid w:val="00F01D98"/>
    <w:rsid w:val="00F02E82"/>
    <w:rsid w:val="00F03A22"/>
    <w:rsid w:val="00F04163"/>
    <w:rsid w:val="00F046E3"/>
    <w:rsid w:val="00F077CB"/>
    <w:rsid w:val="00F10856"/>
    <w:rsid w:val="00F10AE2"/>
    <w:rsid w:val="00F1208D"/>
    <w:rsid w:val="00F12605"/>
    <w:rsid w:val="00F13B81"/>
    <w:rsid w:val="00F15B99"/>
    <w:rsid w:val="00F17B73"/>
    <w:rsid w:val="00F21AC2"/>
    <w:rsid w:val="00F235BE"/>
    <w:rsid w:val="00F24417"/>
    <w:rsid w:val="00F25D43"/>
    <w:rsid w:val="00F264CE"/>
    <w:rsid w:val="00F2727C"/>
    <w:rsid w:val="00F2754D"/>
    <w:rsid w:val="00F3152E"/>
    <w:rsid w:val="00F33D3C"/>
    <w:rsid w:val="00F34714"/>
    <w:rsid w:val="00F34986"/>
    <w:rsid w:val="00F353B3"/>
    <w:rsid w:val="00F36DAA"/>
    <w:rsid w:val="00F37A40"/>
    <w:rsid w:val="00F40ABC"/>
    <w:rsid w:val="00F40EAF"/>
    <w:rsid w:val="00F4308D"/>
    <w:rsid w:val="00F445DE"/>
    <w:rsid w:val="00F46AD9"/>
    <w:rsid w:val="00F46F75"/>
    <w:rsid w:val="00F47804"/>
    <w:rsid w:val="00F47B53"/>
    <w:rsid w:val="00F5075E"/>
    <w:rsid w:val="00F54A7F"/>
    <w:rsid w:val="00F566E5"/>
    <w:rsid w:val="00F607C2"/>
    <w:rsid w:val="00F6145A"/>
    <w:rsid w:val="00F614E9"/>
    <w:rsid w:val="00F619D7"/>
    <w:rsid w:val="00F62CAA"/>
    <w:rsid w:val="00F70A45"/>
    <w:rsid w:val="00F714D8"/>
    <w:rsid w:val="00F7224A"/>
    <w:rsid w:val="00F7522B"/>
    <w:rsid w:val="00F75698"/>
    <w:rsid w:val="00F76A3C"/>
    <w:rsid w:val="00F80C0E"/>
    <w:rsid w:val="00F811E7"/>
    <w:rsid w:val="00F81C0C"/>
    <w:rsid w:val="00F82AC9"/>
    <w:rsid w:val="00F848B7"/>
    <w:rsid w:val="00F8516B"/>
    <w:rsid w:val="00F870DD"/>
    <w:rsid w:val="00F90EE4"/>
    <w:rsid w:val="00F9251A"/>
    <w:rsid w:val="00F92740"/>
    <w:rsid w:val="00F93766"/>
    <w:rsid w:val="00F93B70"/>
    <w:rsid w:val="00F964A6"/>
    <w:rsid w:val="00FA07DB"/>
    <w:rsid w:val="00FA28DE"/>
    <w:rsid w:val="00FA377F"/>
    <w:rsid w:val="00FA4421"/>
    <w:rsid w:val="00FA482B"/>
    <w:rsid w:val="00FA52D3"/>
    <w:rsid w:val="00FA70F1"/>
    <w:rsid w:val="00FB0621"/>
    <w:rsid w:val="00FB19D1"/>
    <w:rsid w:val="00FB3286"/>
    <w:rsid w:val="00FB3298"/>
    <w:rsid w:val="00FB4F1C"/>
    <w:rsid w:val="00FB54D2"/>
    <w:rsid w:val="00FB66E0"/>
    <w:rsid w:val="00FB7A49"/>
    <w:rsid w:val="00FC12A7"/>
    <w:rsid w:val="00FC1C46"/>
    <w:rsid w:val="00FC6C82"/>
    <w:rsid w:val="00FD1E21"/>
    <w:rsid w:val="00FD2F10"/>
    <w:rsid w:val="00FD41D6"/>
    <w:rsid w:val="00FD4C3E"/>
    <w:rsid w:val="00FD5B4D"/>
    <w:rsid w:val="00FD7599"/>
    <w:rsid w:val="00FD759F"/>
    <w:rsid w:val="00FE160D"/>
    <w:rsid w:val="00FE4F65"/>
    <w:rsid w:val="00FF342C"/>
    <w:rsid w:val="00FF4B96"/>
    <w:rsid w:val="00FF5B7C"/>
    <w:rsid w:val="00FF788E"/>
    <w:rsid w:val="00FF7B7C"/>
    <w:rsid w:val="00FF7C4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11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8"/>
        <w:lang w:val="en-US" w:eastAsia="en-US" w:bidi="bn-BD"/>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1DD6"/>
    <w:rPr>
      <w:rFonts w:ascii="Times New Roman" w:hAnsi="Times New Roman"/>
    </w:rPr>
  </w:style>
  <w:style w:type="paragraph" w:styleId="Heading1">
    <w:name w:val="heading 1"/>
    <w:basedOn w:val="Normal"/>
    <w:next w:val="Normal"/>
    <w:link w:val="Heading1Char"/>
    <w:uiPriority w:val="9"/>
    <w:qFormat/>
    <w:rsid w:val="00C91E2B"/>
    <w:pPr>
      <w:keepNext/>
      <w:keepLines/>
      <w:spacing w:before="48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C91E2B"/>
    <w:pPr>
      <w:keepNext/>
      <w:keepLines/>
      <w:spacing w:before="200"/>
      <w:outlineLvl w:val="1"/>
    </w:pPr>
    <w:rPr>
      <w:rFonts w:asciiTheme="majorHAnsi" w:eastAsiaTheme="majorEastAsia" w:hAnsiTheme="majorHAnsi" w:cstheme="majorBidi"/>
      <w:b/>
      <w:bCs/>
      <w:color w:val="4F81BD" w:themeColor="accent1"/>
      <w:sz w:val="26"/>
      <w:szCs w:val="33"/>
    </w:rPr>
  </w:style>
  <w:style w:type="paragraph" w:styleId="Heading3">
    <w:name w:val="heading 3"/>
    <w:basedOn w:val="Normal"/>
    <w:next w:val="Normal"/>
    <w:link w:val="Heading3Char"/>
    <w:uiPriority w:val="9"/>
    <w:unhideWhenUsed/>
    <w:qFormat/>
    <w:rsid w:val="00A962A0"/>
    <w:pPr>
      <w:keepNext/>
      <w:keepLines/>
      <w:spacing w:before="200" w:line="276" w:lineRule="auto"/>
      <w:jc w:val="left"/>
      <w:outlineLvl w:val="2"/>
    </w:pPr>
    <w:rPr>
      <w:rFonts w:asciiTheme="majorHAnsi" w:eastAsiaTheme="majorEastAsia" w:hAnsiTheme="majorHAnsi" w:cstheme="majorBidi"/>
      <w:b/>
      <w:bCs/>
      <w:color w:val="4F81BD" w:themeColor="accent1"/>
      <w:szCs w:val="22"/>
      <w:lang w:bidi="ar-SA"/>
    </w:rPr>
  </w:style>
  <w:style w:type="paragraph" w:styleId="Heading4">
    <w:name w:val="heading 4"/>
    <w:basedOn w:val="Normal"/>
    <w:next w:val="Normal"/>
    <w:link w:val="Heading4Char"/>
    <w:uiPriority w:val="9"/>
    <w:unhideWhenUsed/>
    <w:qFormat/>
    <w:rsid w:val="00B41AA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0F7131"/>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564A9"/>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564A9"/>
  </w:style>
  <w:style w:type="paragraph" w:styleId="Footer">
    <w:name w:val="footer"/>
    <w:basedOn w:val="Normal"/>
    <w:link w:val="FooterChar"/>
    <w:uiPriority w:val="99"/>
    <w:unhideWhenUsed/>
    <w:rsid w:val="001564A9"/>
    <w:pPr>
      <w:tabs>
        <w:tab w:val="center" w:pos="4680"/>
        <w:tab w:val="right" w:pos="9360"/>
      </w:tabs>
      <w:spacing w:line="240" w:lineRule="auto"/>
    </w:pPr>
  </w:style>
  <w:style w:type="character" w:customStyle="1" w:styleId="FooterChar">
    <w:name w:val="Footer Char"/>
    <w:basedOn w:val="DefaultParagraphFont"/>
    <w:link w:val="Footer"/>
    <w:uiPriority w:val="99"/>
    <w:rsid w:val="001564A9"/>
  </w:style>
  <w:style w:type="character" w:styleId="Emphasis">
    <w:name w:val="Emphasis"/>
    <w:basedOn w:val="DefaultParagraphFont"/>
    <w:uiPriority w:val="20"/>
    <w:qFormat/>
    <w:rsid w:val="003E6D56"/>
    <w:rPr>
      <w:i/>
      <w:iCs/>
    </w:rPr>
  </w:style>
  <w:style w:type="paragraph" w:styleId="FootnoteText">
    <w:name w:val="footnote text"/>
    <w:aliases w:val="Footnote Text Char Char,Footnote Text Char Char Char Char Char,Footnote Text Char Char Char Char Char Char Char Char Char Ch,Char, Char Char, Char Char Char"/>
    <w:basedOn w:val="Normal"/>
    <w:link w:val="FootnoteTextChar"/>
    <w:uiPriority w:val="99"/>
    <w:unhideWhenUsed/>
    <w:rsid w:val="0047684F"/>
    <w:pPr>
      <w:spacing w:line="240" w:lineRule="auto"/>
    </w:pPr>
    <w:rPr>
      <w:sz w:val="20"/>
      <w:szCs w:val="25"/>
    </w:rPr>
  </w:style>
  <w:style w:type="character" w:customStyle="1" w:styleId="FootnoteTextChar">
    <w:name w:val="Footnote Text Char"/>
    <w:aliases w:val="Footnote Text Char Char Char,Footnote Text Char Char Char Char Char Char,Footnote Text Char Char Char Char Char Char Char Char Char Ch Char,Char Char, Char Char Char1, Char Char Char Char"/>
    <w:basedOn w:val="DefaultParagraphFont"/>
    <w:link w:val="FootnoteText"/>
    <w:uiPriority w:val="99"/>
    <w:rsid w:val="0047684F"/>
    <w:rPr>
      <w:sz w:val="20"/>
      <w:szCs w:val="25"/>
    </w:rPr>
  </w:style>
  <w:style w:type="character" w:styleId="FootnoteReference">
    <w:name w:val="footnote reference"/>
    <w:basedOn w:val="DefaultParagraphFont"/>
    <w:uiPriority w:val="99"/>
    <w:unhideWhenUsed/>
    <w:rsid w:val="0047684F"/>
    <w:rPr>
      <w:vertAlign w:val="superscript"/>
    </w:rPr>
  </w:style>
  <w:style w:type="character" w:styleId="Hyperlink">
    <w:name w:val="Hyperlink"/>
    <w:basedOn w:val="DefaultParagraphFont"/>
    <w:uiPriority w:val="99"/>
    <w:unhideWhenUsed/>
    <w:rsid w:val="0047684F"/>
    <w:rPr>
      <w:color w:val="0000FF"/>
      <w:u w:val="single"/>
    </w:rPr>
  </w:style>
  <w:style w:type="paragraph" w:styleId="ListParagraph">
    <w:name w:val="List Paragraph"/>
    <w:basedOn w:val="Normal"/>
    <w:uiPriority w:val="34"/>
    <w:qFormat/>
    <w:rsid w:val="00DF3175"/>
    <w:pPr>
      <w:ind w:left="720"/>
      <w:contextualSpacing/>
    </w:pPr>
  </w:style>
  <w:style w:type="character" w:styleId="Strong">
    <w:name w:val="Strong"/>
    <w:basedOn w:val="DefaultParagraphFont"/>
    <w:uiPriority w:val="22"/>
    <w:qFormat/>
    <w:rsid w:val="001664B7"/>
    <w:rPr>
      <w:b/>
      <w:bCs/>
    </w:rPr>
  </w:style>
  <w:style w:type="character" w:customStyle="1" w:styleId="byline">
    <w:name w:val="byline"/>
    <w:basedOn w:val="DefaultParagraphFont"/>
    <w:rsid w:val="00B50BD1"/>
  </w:style>
  <w:style w:type="character" w:customStyle="1" w:styleId="author">
    <w:name w:val="author"/>
    <w:basedOn w:val="DefaultParagraphFont"/>
    <w:rsid w:val="002E7749"/>
  </w:style>
  <w:style w:type="paragraph" w:styleId="NoSpacing">
    <w:name w:val="No Spacing"/>
    <w:uiPriority w:val="1"/>
    <w:qFormat/>
    <w:rsid w:val="00BA50C0"/>
    <w:pPr>
      <w:spacing w:line="240" w:lineRule="auto"/>
    </w:pPr>
    <w:rPr>
      <w:rFonts w:ascii="Times New Roman" w:hAnsi="Times New Roman"/>
    </w:rPr>
  </w:style>
  <w:style w:type="character" w:customStyle="1" w:styleId="Heading1Char">
    <w:name w:val="Heading 1 Char"/>
    <w:basedOn w:val="DefaultParagraphFont"/>
    <w:link w:val="Heading1"/>
    <w:uiPriority w:val="9"/>
    <w:rsid w:val="00C91E2B"/>
    <w:rPr>
      <w:rFonts w:asciiTheme="majorHAnsi" w:eastAsiaTheme="majorEastAsia" w:hAnsiTheme="majorHAnsi" w:cstheme="majorBidi"/>
      <w:b/>
      <w:bCs/>
      <w:color w:val="365F91" w:themeColor="accent1" w:themeShade="BF"/>
      <w:sz w:val="28"/>
      <w:szCs w:val="35"/>
    </w:rPr>
  </w:style>
  <w:style w:type="character" w:customStyle="1" w:styleId="Heading2Char">
    <w:name w:val="Heading 2 Char"/>
    <w:basedOn w:val="DefaultParagraphFont"/>
    <w:link w:val="Heading2"/>
    <w:uiPriority w:val="9"/>
    <w:rsid w:val="00C91E2B"/>
    <w:rPr>
      <w:rFonts w:asciiTheme="majorHAnsi" w:eastAsiaTheme="majorEastAsia" w:hAnsiTheme="majorHAnsi" w:cstheme="majorBidi"/>
      <w:b/>
      <w:bCs/>
      <w:color w:val="4F81BD" w:themeColor="accent1"/>
      <w:sz w:val="26"/>
      <w:szCs w:val="33"/>
    </w:rPr>
  </w:style>
  <w:style w:type="paragraph" w:styleId="EndnoteText">
    <w:name w:val="endnote text"/>
    <w:basedOn w:val="Normal"/>
    <w:link w:val="EndnoteTextChar"/>
    <w:uiPriority w:val="99"/>
    <w:semiHidden/>
    <w:unhideWhenUsed/>
    <w:rsid w:val="00F01452"/>
    <w:pPr>
      <w:spacing w:line="240" w:lineRule="auto"/>
    </w:pPr>
    <w:rPr>
      <w:sz w:val="20"/>
      <w:szCs w:val="25"/>
    </w:rPr>
  </w:style>
  <w:style w:type="character" w:customStyle="1" w:styleId="EndnoteTextChar">
    <w:name w:val="Endnote Text Char"/>
    <w:basedOn w:val="DefaultParagraphFont"/>
    <w:link w:val="EndnoteText"/>
    <w:uiPriority w:val="99"/>
    <w:semiHidden/>
    <w:rsid w:val="00F01452"/>
    <w:rPr>
      <w:rFonts w:ascii="Times New Roman" w:hAnsi="Times New Roman"/>
      <w:sz w:val="20"/>
      <w:szCs w:val="25"/>
    </w:rPr>
  </w:style>
  <w:style w:type="character" w:styleId="EndnoteReference">
    <w:name w:val="endnote reference"/>
    <w:basedOn w:val="DefaultParagraphFont"/>
    <w:uiPriority w:val="99"/>
    <w:semiHidden/>
    <w:unhideWhenUsed/>
    <w:rsid w:val="00F01452"/>
    <w:rPr>
      <w:vertAlign w:val="superscript"/>
    </w:rPr>
  </w:style>
  <w:style w:type="character" w:customStyle="1" w:styleId="Heading3Char">
    <w:name w:val="Heading 3 Char"/>
    <w:basedOn w:val="DefaultParagraphFont"/>
    <w:link w:val="Heading3"/>
    <w:uiPriority w:val="9"/>
    <w:rsid w:val="00A962A0"/>
    <w:rPr>
      <w:rFonts w:asciiTheme="majorHAnsi" w:eastAsiaTheme="majorEastAsia" w:hAnsiTheme="majorHAnsi" w:cstheme="majorBidi"/>
      <w:b/>
      <w:bCs/>
      <w:color w:val="4F81BD" w:themeColor="accent1"/>
      <w:szCs w:val="22"/>
      <w:lang w:bidi="ar-SA"/>
    </w:rPr>
  </w:style>
  <w:style w:type="paragraph" w:styleId="NormalWeb">
    <w:name w:val="Normal (Web)"/>
    <w:basedOn w:val="Normal"/>
    <w:uiPriority w:val="99"/>
    <w:unhideWhenUsed/>
    <w:rsid w:val="00A962A0"/>
    <w:pPr>
      <w:spacing w:before="100" w:beforeAutospacing="1" w:after="100" w:afterAutospacing="1" w:line="240" w:lineRule="auto"/>
      <w:jc w:val="left"/>
    </w:pPr>
    <w:rPr>
      <w:rFonts w:eastAsia="Times New Roman" w:cs="Times New Roman"/>
      <w:sz w:val="24"/>
      <w:szCs w:val="24"/>
      <w:lang w:bidi="ar-SA"/>
    </w:rPr>
  </w:style>
  <w:style w:type="character" w:customStyle="1" w:styleId="mw-headline">
    <w:name w:val="mw-headline"/>
    <w:basedOn w:val="DefaultParagraphFont"/>
    <w:rsid w:val="00D12B50"/>
  </w:style>
  <w:style w:type="table" w:styleId="TableGrid">
    <w:name w:val="Table Grid"/>
    <w:basedOn w:val="TableNormal"/>
    <w:uiPriority w:val="59"/>
    <w:rsid w:val="00A14529"/>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TMLCite">
    <w:name w:val="HTML Cite"/>
    <w:basedOn w:val="DefaultParagraphFont"/>
    <w:uiPriority w:val="99"/>
    <w:semiHidden/>
    <w:unhideWhenUsed/>
    <w:rsid w:val="00927B90"/>
    <w:rPr>
      <w:i/>
      <w:iCs/>
    </w:rPr>
  </w:style>
  <w:style w:type="paragraph" w:customStyle="1" w:styleId="normal0">
    <w:name w:val="normal"/>
    <w:basedOn w:val="Normal"/>
    <w:rsid w:val="0023292D"/>
    <w:pPr>
      <w:spacing w:before="100" w:beforeAutospacing="1" w:after="100" w:afterAutospacing="1" w:line="240" w:lineRule="auto"/>
      <w:jc w:val="left"/>
    </w:pPr>
    <w:rPr>
      <w:rFonts w:eastAsia="Times New Roman" w:cs="Times New Roman"/>
      <w:sz w:val="24"/>
      <w:szCs w:val="24"/>
      <w:lang w:bidi="ar-SA"/>
    </w:rPr>
  </w:style>
  <w:style w:type="character" w:customStyle="1" w:styleId="normal1">
    <w:name w:val="normal1"/>
    <w:basedOn w:val="DefaultParagraphFont"/>
    <w:rsid w:val="0023292D"/>
  </w:style>
  <w:style w:type="paragraph" w:customStyle="1" w:styleId="Default">
    <w:name w:val="Default"/>
    <w:rsid w:val="00EF6636"/>
    <w:pPr>
      <w:autoSpaceDE w:val="0"/>
      <w:autoSpaceDN w:val="0"/>
      <w:adjustRightInd w:val="0"/>
      <w:spacing w:line="240" w:lineRule="auto"/>
      <w:jc w:val="left"/>
    </w:pPr>
    <w:rPr>
      <w:rFonts w:ascii="Times New Roman" w:hAnsi="Times New Roman" w:cs="Times New Roman"/>
      <w:color w:val="000000"/>
      <w:sz w:val="24"/>
      <w:szCs w:val="24"/>
      <w:lang w:bidi="ar-SA"/>
    </w:rPr>
  </w:style>
  <w:style w:type="paragraph" w:styleId="BalloonText">
    <w:name w:val="Balloon Text"/>
    <w:basedOn w:val="Normal"/>
    <w:link w:val="BalloonTextChar"/>
    <w:uiPriority w:val="99"/>
    <w:semiHidden/>
    <w:unhideWhenUsed/>
    <w:rsid w:val="00C44537"/>
    <w:pPr>
      <w:spacing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C44537"/>
    <w:rPr>
      <w:rFonts w:ascii="Tahoma" w:hAnsi="Tahoma" w:cs="Tahoma"/>
      <w:sz w:val="16"/>
      <w:szCs w:val="20"/>
    </w:rPr>
  </w:style>
  <w:style w:type="character" w:styleId="SubtleEmphasis">
    <w:name w:val="Subtle Emphasis"/>
    <w:basedOn w:val="DefaultParagraphFont"/>
    <w:uiPriority w:val="19"/>
    <w:qFormat/>
    <w:rsid w:val="00271425"/>
    <w:rPr>
      <w:i/>
      <w:iCs/>
      <w:color w:val="808080"/>
    </w:rPr>
  </w:style>
  <w:style w:type="character" w:customStyle="1" w:styleId="Heading5Char">
    <w:name w:val="Heading 5 Char"/>
    <w:basedOn w:val="DefaultParagraphFont"/>
    <w:link w:val="Heading5"/>
    <w:uiPriority w:val="9"/>
    <w:semiHidden/>
    <w:rsid w:val="000F7131"/>
    <w:rPr>
      <w:rFonts w:asciiTheme="majorHAnsi" w:eastAsiaTheme="majorEastAsia" w:hAnsiTheme="majorHAnsi" w:cstheme="majorBidi"/>
      <w:color w:val="243F60" w:themeColor="accent1" w:themeShade="7F"/>
    </w:rPr>
  </w:style>
  <w:style w:type="character" w:customStyle="1" w:styleId="apple-converted-space">
    <w:name w:val="apple-converted-space"/>
    <w:basedOn w:val="DefaultParagraphFont"/>
    <w:rsid w:val="000F7131"/>
  </w:style>
  <w:style w:type="character" w:styleId="FollowedHyperlink">
    <w:name w:val="FollowedHyperlink"/>
    <w:basedOn w:val="DefaultParagraphFont"/>
    <w:uiPriority w:val="99"/>
    <w:semiHidden/>
    <w:unhideWhenUsed/>
    <w:rsid w:val="001F35DA"/>
    <w:rPr>
      <w:color w:val="800080" w:themeColor="followedHyperlink"/>
      <w:u w:val="single"/>
    </w:rPr>
  </w:style>
  <w:style w:type="character" w:customStyle="1" w:styleId="e24kjd">
    <w:name w:val="e24kjd"/>
    <w:basedOn w:val="DefaultParagraphFont"/>
    <w:rsid w:val="00C00292"/>
  </w:style>
  <w:style w:type="character" w:customStyle="1" w:styleId="small-text">
    <w:name w:val="small-text"/>
    <w:basedOn w:val="DefaultParagraphFont"/>
    <w:rsid w:val="00946664"/>
  </w:style>
  <w:style w:type="character" w:customStyle="1" w:styleId="mw-editsection">
    <w:name w:val="mw-editsection"/>
    <w:basedOn w:val="DefaultParagraphFont"/>
    <w:rsid w:val="00B94462"/>
  </w:style>
  <w:style w:type="character" w:customStyle="1" w:styleId="mw-editsection-bracket">
    <w:name w:val="mw-editsection-bracket"/>
    <w:basedOn w:val="DefaultParagraphFont"/>
    <w:rsid w:val="00B94462"/>
  </w:style>
  <w:style w:type="character" w:customStyle="1" w:styleId="Heading4Char">
    <w:name w:val="Heading 4 Char"/>
    <w:basedOn w:val="DefaultParagraphFont"/>
    <w:link w:val="Heading4"/>
    <w:uiPriority w:val="9"/>
    <w:rsid w:val="00B41AAE"/>
    <w:rPr>
      <w:rFonts w:asciiTheme="majorHAnsi" w:eastAsiaTheme="majorEastAsia" w:hAnsiTheme="majorHAnsi" w:cstheme="majorBidi"/>
      <w:b/>
      <w:bCs/>
      <w:i/>
      <w:iCs/>
      <w:color w:val="4F81BD" w:themeColor="accent1"/>
    </w:rPr>
  </w:style>
  <w:style w:type="character" w:customStyle="1" w:styleId="play-btn-large">
    <w:name w:val="play-btn-large"/>
    <w:basedOn w:val="DefaultParagraphFont"/>
    <w:rsid w:val="00B41AAE"/>
  </w:style>
  <w:style w:type="character" w:customStyle="1" w:styleId="mw-tmh-playtext">
    <w:name w:val="mw-tmh-playtext"/>
    <w:basedOn w:val="DefaultParagraphFont"/>
    <w:rsid w:val="00B41AAE"/>
  </w:style>
  <w:style w:type="paragraph" w:styleId="Title">
    <w:name w:val="Title"/>
    <w:basedOn w:val="Normal"/>
    <w:link w:val="TitleChar"/>
    <w:uiPriority w:val="99"/>
    <w:qFormat/>
    <w:rsid w:val="00FF5B7C"/>
    <w:pPr>
      <w:spacing w:line="240" w:lineRule="auto"/>
      <w:jc w:val="center"/>
    </w:pPr>
    <w:rPr>
      <w:rFonts w:eastAsia="Times New Roman" w:cs="Times New Roman"/>
      <w:b/>
      <w:bCs/>
      <w:sz w:val="48"/>
      <w:szCs w:val="24"/>
      <w:lang w:bidi="ar-SA"/>
    </w:rPr>
  </w:style>
  <w:style w:type="character" w:customStyle="1" w:styleId="TitleChar">
    <w:name w:val="Title Char"/>
    <w:basedOn w:val="DefaultParagraphFont"/>
    <w:link w:val="Title"/>
    <w:uiPriority w:val="99"/>
    <w:rsid w:val="00FF5B7C"/>
    <w:rPr>
      <w:rFonts w:ascii="Times New Roman" w:eastAsia="Times New Roman" w:hAnsi="Times New Roman" w:cs="Times New Roman"/>
      <w:b/>
      <w:bCs/>
      <w:sz w:val="48"/>
      <w:szCs w:val="24"/>
      <w:lang w:bidi="ar-SA"/>
    </w:rPr>
  </w:style>
  <w:style w:type="paragraph" w:styleId="BodyText">
    <w:name w:val="Body Text"/>
    <w:basedOn w:val="Normal"/>
    <w:link w:val="BodyTextChar"/>
    <w:uiPriority w:val="99"/>
    <w:semiHidden/>
    <w:unhideWhenUsed/>
    <w:rsid w:val="00FF5B7C"/>
    <w:pPr>
      <w:spacing w:line="240" w:lineRule="auto"/>
      <w:jc w:val="left"/>
    </w:pPr>
    <w:rPr>
      <w:rFonts w:eastAsia="Times New Roman" w:cs="Times New Roman"/>
      <w:sz w:val="52"/>
      <w:szCs w:val="24"/>
      <w:lang w:bidi="ar-SA"/>
    </w:rPr>
  </w:style>
  <w:style w:type="character" w:customStyle="1" w:styleId="BodyTextChar">
    <w:name w:val="Body Text Char"/>
    <w:basedOn w:val="DefaultParagraphFont"/>
    <w:link w:val="BodyText"/>
    <w:uiPriority w:val="99"/>
    <w:semiHidden/>
    <w:rsid w:val="00FF5B7C"/>
    <w:rPr>
      <w:rFonts w:ascii="Times New Roman" w:eastAsia="Times New Roman" w:hAnsi="Times New Roman" w:cs="Times New Roman"/>
      <w:sz w:val="52"/>
      <w:szCs w:val="24"/>
      <w:lang w:bidi="ar-SA"/>
    </w:rPr>
  </w:style>
  <w:style w:type="character" w:customStyle="1" w:styleId="fontstyle21">
    <w:name w:val="fontstyle21"/>
    <w:basedOn w:val="DefaultParagraphFont"/>
    <w:rsid w:val="00FF5B7C"/>
    <w:rPr>
      <w:rFonts w:ascii="TimesNewRoman" w:hAnsi="TimesNewRoman" w:hint="default"/>
      <w:b w:val="0"/>
      <w:bCs w:val="0"/>
      <w:i w:val="0"/>
      <w:iCs w:val="0"/>
      <w:color w:val="000000"/>
      <w:sz w:val="28"/>
      <w:szCs w:val="28"/>
    </w:rPr>
  </w:style>
</w:styles>
</file>

<file path=word/webSettings.xml><?xml version="1.0" encoding="utf-8"?>
<w:webSettings xmlns:r="http://schemas.openxmlformats.org/officeDocument/2006/relationships" xmlns:w="http://schemas.openxmlformats.org/wordprocessingml/2006/main">
  <w:divs>
    <w:div w:id="9718918">
      <w:bodyDiv w:val="1"/>
      <w:marLeft w:val="0"/>
      <w:marRight w:val="0"/>
      <w:marTop w:val="0"/>
      <w:marBottom w:val="0"/>
      <w:divBdr>
        <w:top w:val="none" w:sz="0" w:space="0" w:color="auto"/>
        <w:left w:val="none" w:sz="0" w:space="0" w:color="auto"/>
        <w:bottom w:val="none" w:sz="0" w:space="0" w:color="auto"/>
        <w:right w:val="none" w:sz="0" w:space="0" w:color="auto"/>
      </w:divBdr>
    </w:div>
    <w:div w:id="114176274">
      <w:bodyDiv w:val="1"/>
      <w:marLeft w:val="0"/>
      <w:marRight w:val="0"/>
      <w:marTop w:val="0"/>
      <w:marBottom w:val="0"/>
      <w:divBdr>
        <w:top w:val="none" w:sz="0" w:space="0" w:color="auto"/>
        <w:left w:val="none" w:sz="0" w:space="0" w:color="auto"/>
        <w:bottom w:val="none" w:sz="0" w:space="0" w:color="auto"/>
        <w:right w:val="none" w:sz="0" w:space="0" w:color="auto"/>
      </w:divBdr>
      <w:divsChild>
        <w:div w:id="791752874">
          <w:marLeft w:val="336"/>
          <w:marRight w:val="0"/>
          <w:marTop w:val="120"/>
          <w:marBottom w:val="312"/>
          <w:divBdr>
            <w:top w:val="none" w:sz="0" w:space="0" w:color="auto"/>
            <w:left w:val="none" w:sz="0" w:space="0" w:color="auto"/>
            <w:bottom w:val="none" w:sz="0" w:space="0" w:color="auto"/>
            <w:right w:val="none" w:sz="0" w:space="0" w:color="auto"/>
          </w:divBdr>
          <w:divsChild>
            <w:div w:id="193023714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22427077">
      <w:bodyDiv w:val="1"/>
      <w:marLeft w:val="0"/>
      <w:marRight w:val="0"/>
      <w:marTop w:val="0"/>
      <w:marBottom w:val="0"/>
      <w:divBdr>
        <w:top w:val="none" w:sz="0" w:space="0" w:color="auto"/>
        <w:left w:val="none" w:sz="0" w:space="0" w:color="auto"/>
        <w:bottom w:val="none" w:sz="0" w:space="0" w:color="auto"/>
        <w:right w:val="none" w:sz="0" w:space="0" w:color="auto"/>
      </w:divBdr>
    </w:div>
    <w:div w:id="149181154">
      <w:bodyDiv w:val="1"/>
      <w:marLeft w:val="0"/>
      <w:marRight w:val="0"/>
      <w:marTop w:val="0"/>
      <w:marBottom w:val="0"/>
      <w:divBdr>
        <w:top w:val="none" w:sz="0" w:space="0" w:color="auto"/>
        <w:left w:val="none" w:sz="0" w:space="0" w:color="auto"/>
        <w:bottom w:val="none" w:sz="0" w:space="0" w:color="auto"/>
        <w:right w:val="none" w:sz="0" w:space="0" w:color="auto"/>
      </w:divBdr>
      <w:divsChild>
        <w:div w:id="1578052452">
          <w:marLeft w:val="0"/>
          <w:marRight w:val="0"/>
          <w:marTop w:val="0"/>
          <w:marBottom w:val="0"/>
          <w:divBdr>
            <w:top w:val="none" w:sz="0" w:space="0" w:color="auto"/>
            <w:left w:val="none" w:sz="0" w:space="0" w:color="auto"/>
            <w:bottom w:val="none" w:sz="0" w:space="0" w:color="auto"/>
            <w:right w:val="none" w:sz="0" w:space="0" w:color="auto"/>
          </w:divBdr>
          <w:divsChild>
            <w:div w:id="640159160">
              <w:marLeft w:val="0"/>
              <w:marRight w:val="0"/>
              <w:marTop w:val="0"/>
              <w:marBottom w:val="0"/>
              <w:divBdr>
                <w:top w:val="none" w:sz="0" w:space="0" w:color="auto"/>
                <w:left w:val="none" w:sz="0" w:space="0" w:color="auto"/>
                <w:bottom w:val="none" w:sz="0" w:space="0" w:color="auto"/>
                <w:right w:val="none" w:sz="0" w:space="0" w:color="auto"/>
              </w:divBdr>
            </w:div>
          </w:divsChild>
        </w:div>
        <w:div w:id="1846939346">
          <w:marLeft w:val="0"/>
          <w:marRight w:val="0"/>
          <w:marTop w:val="0"/>
          <w:marBottom w:val="0"/>
          <w:divBdr>
            <w:top w:val="none" w:sz="0" w:space="0" w:color="auto"/>
            <w:left w:val="none" w:sz="0" w:space="0" w:color="auto"/>
            <w:bottom w:val="none" w:sz="0" w:space="0" w:color="auto"/>
            <w:right w:val="none" w:sz="0" w:space="0" w:color="auto"/>
          </w:divBdr>
          <w:divsChild>
            <w:div w:id="1786463396">
              <w:marLeft w:val="0"/>
              <w:marRight w:val="0"/>
              <w:marTop w:val="0"/>
              <w:marBottom w:val="0"/>
              <w:divBdr>
                <w:top w:val="none" w:sz="0" w:space="0" w:color="auto"/>
                <w:left w:val="none" w:sz="0" w:space="0" w:color="auto"/>
                <w:bottom w:val="none" w:sz="0" w:space="0" w:color="auto"/>
                <w:right w:val="none" w:sz="0" w:space="0" w:color="auto"/>
              </w:divBdr>
              <w:divsChild>
                <w:div w:id="263806378">
                  <w:marLeft w:val="0"/>
                  <w:marRight w:val="0"/>
                  <w:marTop w:val="0"/>
                  <w:marBottom w:val="0"/>
                  <w:divBdr>
                    <w:top w:val="none" w:sz="0" w:space="0" w:color="auto"/>
                    <w:left w:val="none" w:sz="0" w:space="0" w:color="auto"/>
                    <w:bottom w:val="none" w:sz="0" w:space="0" w:color="auto"/>
                    <w:right w:val="none" w:sz="0" w:space="0" w:color="auto"/>
                  </w:divBdr>
                  <w:divsChild>
                    <w:div w:id="115873550">
                      <w:marLeft w:val="0"/>
                      <w:marRight w:val="0"/>
                      <w:marTop w:val="0"/>
                      <w:marBottom w:val="0"/>
                      <w:divBdr>
                        <w:top w:val="none" w:sz="0" w:space="0" w:color="auto"/>
                        <w:left w:val="none" w:sz="0" w:space="0" w:color="auto"/>
                        <w:bottom w:val="none" w:sz="0" w:space="0" w:color="auto"/>
                        <w:right w:val="none" w:sz="0" w:space="0" w:color="auto"/>
                      </w:divBdr>
                      <w:divsChild>
                        <w:div w:id="888419755">
                          <w:marLeft w:val="0"/>
                          <w:marRight w:val="0"/>
                          <w:marTop w:val="0"/>
                          <w:marBottom w:val="0"/>
                          <w:divBdr>
                            <w:top w:val="none" w:sz="0" w:space="0" w:color="auto"/>
                            <w:left w:val="none" w:sz="0" w:space="0" w:color="auto"/>
                            <w:bottom w:val="none" w:sz="0" w:space="0" w:color="auto"/>
                            <w:right w:val="none" w:sz="0" w:space="0" w:color="auto"/>
                          </w:divBdr>
                          <w:divsChild>
                            <w:div w:id="596716204">
                              <w:marLeft w:val="0"/>
                              <w:marRight w:val="0"/>
                              <w:marTop w:val="0"/>
                              <w:marBottom w:val="0"/>
                              <w:divBdr>
                                <w:top w:val="none" w:sz="0" w:space="0" w:color="auto"/>
                                <w:left w:val="none" w:sz="0" w:space="0" w:color="auto"/>
                                <w:bottom w:val="none" w:sz="0" w:space="0" w:color="auto"/>
                                <w:right w:val="none" w:sz="0" w:space="0" w:color="auto"/>
                              </w:divBdr>
                            </w:div>
                            <w:div w:id="816651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38874">
      <w:bodyDiv w:val="1"/>
      <w:marLeft w:val="0"/>
      <w:marRight w:val="0"/>
      <w:marTop w:val="0"/>
      <w:marBottom w:val="0"/>
      <w:divBdr>
        <w:top w:val="none" w:sz="0" w:space="0" w:color="auto"/>
        <w:left w:val="none" w:sz="0" w:space="0" w:color="auto"/>
        <w:bottom w:val="none" w:sz="0" w:space="0" w:color="auto"/>
        <w:right w:val="none" w:sz="0" w:space="0" w:color="auto"/>
      </w:divBdr>
    </w:div>
    <w:div w:id="161823849">
      <w:bodyDiv w:val="1"/>
      <w:marLeft w:val="0"/>
      <w:marRight w:val="0"/>
      <w:marTop w:val="0"/>
      <w:marBottom w:val="0"/>
      <w:divBdr>
        <w:top w:val="none" w:sz="0" w:space="0" w:color="auto"/>
        <w:left w:val="none" w:sz="0" w:space="0" w:color="auto"/>
        <w:bottom w:val="none" w:sz="0" w:space="0" w:color="auto"/>
        <w:right w:val="none" w:sz="0" w:space="0" w:color="auto"/>
      </w:divBdr>
      <w:divsChild>
        <w:div w:id="1278607895">
          <w:marLeft w:val="0"/>
          <w:marRight w:val="0"/>
          <w:marTop w:val="0"/>
          <w:marBottom w:val="204"/>
          <w:divBdr>
            <w:top w:val="none" w:sz="0" w:space="0" w:color="auto"/>
            <w:left w:val="none" w:sz="0" w:space="0" w:color="auto"/>
            <w:bottom w:val="none" w:sz="0" w:space="0" w:color="auto"/>
            <w:right w:val="none" w:sz="0" w:space="0" w:color="auto"/>
          </w:divBdr>
        </w:div>
      </w:divsChild>
    </w:div>
    <w:div w:id="197547687">
      <w:bodyDiv w:val="1"/>
      <w:marLeft w:val="0"/>
      <w:marRight w:val="0"/>
      <w:marTop w:val="0"/>
      <w:marBottom w:val="0"/>
      <w:divBdr>
        <w:top w:val="none" w:sz="0" w:space="0" w:color="auto"/>
        <w:left w:val="none" w:sz="0" w:space="0" w:color="auto"/>
        <w:bottom w:val="none" w:sz="0" w:space="0" w:color="auto"/>
        <w:right w:val="none" w:sz="0" w:space="0" w:color="auto"/>
      </w:divBdr>
      <w:divsChild>
        <w:div w:id="1055738099">
          <w:marLeft w:val="0"/>
          <w:marRight w:val="0"/>
          <w:marTop w:val="0"/>
          <w:marBottom w:val="0"/>
          <w:divBdr>
            <w:top w:val="single" w:sz="6" w:space="6" w:color="E5E5E5"/>
            <w:left w:val="none" w:sz="0" w:space="0" w:color="auto"/>
            <w:bottom w:val="none" w:sz="0" w:space="0" w:color="auto"/>
            <w:right w:val="none" w:sz="0" w:space="0" w:color="auto"/>
          </w:divBdr>
        </w:div>
        <w:div w:id="762185946">
          <w:marLeft w:val="0"/>
          <w:marRight w:val="0"/>
          <w:marTop w:val="0"/>
          <w:marBottom w:val="0"/>
          <w:divBdr>
            <w:top w:val="none" w:sz="0" w:space="0" w:color="auto"/>
            <w:left w:val="none" w:sz="0" w:space="0" w:color="auto"/>
            <w:bottom w:val="none" w:sz="0" w:space="0" w:color="auto"/>
            <w:right w:val="none" w:sz="0" w:space="0" w:color="auto"/>
          </w:divBdr>
          <w:divsChild>
            <w:div w:id="1862815724">
              <w:marLeft w:val="0"/>
              <w:marRight w:val="0"/>
              <w:marTop w:val="0"/>
              <w:marBottom w:val="0"/>
              <w:divBdr>
                <w:top w:val="none" w:sz="0" w:space="0" w:color="auto"/>
                <w:left w:val="none" w:sz="0" w:space="0" w:color="auto"/>
                <w:bottom w:val="none" w:sz="0" w:space="0" w:color="auto"/>
                <w:right w:val="none" w:sz="0" w:space="0" w:color="auto"/>
              </w:divBdr>
              <w:divsChild>
                <w:div w:id="1711882060">
                  <w:marLeft w:val="0"/>
                  <w:marRight w:val="0"/>
                  <w:marTop w:val="0"/>
                  <w:marBottom w:val="0"/>
                  <w:divBdr>
                    <w:top w:val="none" w:sz="0" w:space="0" w:color="auto"/>
                    <w:left w:val="none" w:sz="0" w:space="0" w:color="auto"/>
                    <w:bottom w:val="none" w:sz="0" w:space="0" w:color="auto"/>
                    <w:right w:val="none" w:sz="0" w:space="0" w:color="auto"/>
                  </w:divBdr>
                  <w:divsChild>
                    <w:div w:id="55046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75220">
      <w:bodyDiv w:val="1"/>
      <w:marLeft w:val="0"/>
      <w:marRight w:val="0"/>
      <w:marTop w:val="0"/>
      <w:marBottom w:val="0"/>
      <w:divBdr>
        <w:top w:val="none" w:sz="0" w:space="0" w:color="auto"/>
        <w:left w:val="none" w:sz="0" w:space="0" w:color="auto"/>
        <w:bottom w:val="none" w:sz="0" w:space="0" w:color="auto"/>
        <w:right w:val="none" w:sz="0" w:space="0" w:color="auto"/>
      </w:divBdr>
    </w:div>
    <w:div w:id="221793149">
      <w:bodyDiv w:val="1"/>
      <w:marLeft w:val="0"/>
      <w:marRight w:val="0"/>
      <w:marTop w:val="0"/>
      <w:marBottom w:val="0"/>
      <w:divBdr>
        <w:top w:val="none" w:sz="0" w:space="0" w:color="auto"/>
        <w:left w:val="none" w:sz="0" w:space="0" w:color="auto"/>
        <w:bottom w:val="none" w:sz="0" w:space="0" w:color="auto"/>
        <w:right w:val="none" w:sz="0" w:space="0" w:color="auto"/>
      </w:divBdr>
      <w:divsChild>
        <w:div w:id="599991537">
          <w:marLeft w:val="0"/>
          <w:marRight w:val="0"/>
          <w:marTop w:val="0"/>
          <w:marBottom w:val="0"/>
          <w:divBdr>
            <w:top w:val="single" w:sz="6" w:space="6" w:color="E5E5E5"/>
            <w:left w:val="none" w:sz="0" w:space="0" w:color="auto"/>
            <w:bottom w:val="none" w:sz="0" w:space="0" w:color="auto"/>
            <w:right w:val="none" w:sz="0" w:space="0" w:color="auto"/>
          </w:divBdr>
        </w:div>
        <w:div w:id="590966458">
          <w:marLeft w:val="0"/>
          <w:marRight w:val="0"/>
          <w:marTop w:val="0"/>
          <w:marBottom w:val="0"/>
          <w:divBdr>
            <w:top w:val="none" w:sz="0" w:space="0" w:color="auto"/>
            <w:left w:val="none" w:sz="0" w:space="0" w:color="auto"/>
            <w:bottom w:val="none" w:sz="0" w:space="0" w:color="auto"/>
            <w:right w:val="none" w:sz="0" w:space="0" w:color="auto"/>
          </w:divBdr>
          <w:divsChild>
            <w:div w:id="281109572">
              <w:marLeft w:val="0"/>
              <w:marRight w:val="0"/>
              <w:marTop w:val="0"/>
              <w:marBottom w:val="0"/>
              <w:divBdr>
                <w:top w:val="none" w:sz="0" w:space="0" w:color="auto"/>
                <w:left w:val="none" w:sz="0" w:space="0" w:color="auto"/>
                <w:bottom w:val="none" w:sz="0" w:space="0" w:color="auto"/>
                <w:right w:val="none" w:sz="0" w:space="0" w:color="auto"/>
              </w:divBdr>
              <w:divsChild>
                <w:div w:id="202405490">
                  <w:marLeft w:val="0"/>
                  <w:marRight w:val="0"/>
                  <w:marTop w:val="0"/>
                  <w:marBottom w:val="0"/>
                  <w:divBdr>
                    <w:top w:val="none" w:sz="0" w:space="0" w:color="auto"/>
                    <w:left w:val="none" w:sz="0" w:space="0" w:color="auto"/>
                    <w:bottom w:val="none" w:sz="0" w:space="0" w:color="auto"/>
                    <w:right w:val="none" w:sz="0" w:space="0" w:color="auto"/>
                  </w:divBdr>
                  <w:divsChild>
                    <w:div w:id="146292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1670572">
      <w:bodyDiv w:val="1"/>
      <w:marLeft w:val="0"/>
      <w:marRight w:val="0"/>
      <w:marTop w:val="0"/>
      <w:marBottom w:val="0"/>
      <w:divBdr>
        <w:top w:val="none" w:sz="0" w:space="0" w:color="auto"/>
        <w:left w:val="none" w:sz="0" w:space="0" w:color="auto"/>
        <w:bottom w:val="none" w:sz="0" w:space="0" w:color="auto"/>
        <w:right w:val="none" w:sz="0" w:space="0" w:color="auto"/>
      </w:divBdr>
    </w:div>
    <w:div w:id="244806810">
      <w:bodyDiv w:val="1"/>
      <w:marLeft w:val="0"/>
      <w:marRight w:val="0"/>
      <w:marTop w:val="0"/>
      <w:marBottom w:val="0"/>
      <w:divBdr>
        <w:top w:val="none" w:sz="0" w:space="0" w:color="auto"/>
        <w:left w:val="none" w:sz="0" w:space="0" w:color="auto"/>
        <w:bottom w:val="none" w:sz="0" w:space="0" w:color="auto"/>
        <w:right w:val="none" w:sz="0" w:space="0" w:color="auto"/>
      </w:divBdr>
      <w:divsChild>
        <w:div w:id="1130514701">
          <w:marLeft w:val="0"/>
          <w:marRight w:val="0"/>
          <w:marTop w:val="0"/>
          <w:marBottom w:val="0"/>
          <w:divBdr>
            <w:top w:val="single" w:sz="6" w:space="6" w:color="E5E5E5"/>
            <w:left w:val="none" w:sz="0" w:space="0" w:color="auto"/>
            <w:bottom w:val="none" w:sz="0" w:space="0" w:color="auto"/>
            <w:right w:val="none" w:sz="0" w:space="0" w:color="auto"/>
          </w:divBdr>
        </w:div>
        <w:div w:id="1783109727">
          <w:marLeft w:val="0"/>
          <w:marRight w:val="0"/>
          <w:marTop w:val="0"/>
          <w:marBottom w:val="0"/>
          <w:divBdr>
            <w:top w:val="none" w:sz="0" w:space="0" w:color="auto"/>
            <w:left w:val="none" w:sz="0" w:space="0" w:color="auto"/>
            <w:bottom w:val="none" w:sz="0" w:space="0" w:color="auto"/>
            <w:right w:val="none" w:sz="0" w:space="0" w:color="auto"/>
          </w:divBdr>
          <w:divsChild>
            <w:div w:id="1543980013">
              <w:marLeft w:val="0"/>
              <w:marRight w:val="0"/>
              <w:marTop w:val="0"/>
              <w:marBottom w:val="0"/>
              <w:divBdr>
                <w:top w:val="none" w:sz="0" w:space="0" w:color="auto"/>
                <w:left w:val="none" w:sz="0" w:space="0" w:color="auto"/>
                <w:bottom w:val="none" w:sz="0" w:space="0" w:color="auto"/>
                <w:right w:val="none" w:sz="0" w:space="0" w:color="auto"/>
              </w:divBdr>
              <w:divsChild>
                <w:div w:id="1861116650">
                  <w:marLeft w:val="0"/>
                  <w:marRight w:val="0"/>
                  <w:marTop w:val="0"/>
                  <w:marBottom w:val="0"/>
                  <w:divBdr>
                    <w:top w:val="none" w:sz="0" w:space="0" w:color="auto"/>
                    <w:left w:val="none" w:sz="0" w:space="0" w:color="auto"/>
                    <w:bottom w:val="none" w:sz="0" w:space="0" w:color="auto"/>
                    <w:right w:val="none" w:sz="0" w:space="0" w:color="auto"/>
                  </w:divBdr>
                  <w:divsChild>
                    <w:div w:id="23536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782935">
      <w:bodyDiv w:val="1"/>
      <w:marLeft w:val="0"/>
      <w:marRight w:val="0"/>
      <w:marTop w:val="0"/>
      <w:marBottom w:val="0"/>
      <w:divBdr>
        <w:top w:val="none" w:sz="0" w:space="0" w:color="auto"/>
        <w:left w:val="none" w:sz="0" w:space="0" w:color="auto"/>
        <w:bottom w:val="none" w:sz="0" w:space="0" w:color="auto"/>
        <w:right w:val="none" w:sz="0" w:space="0" w:color="auto"/>
      </w:divBdr>
      <w:divsChild>
        <w:div w:id="75984806">
          <w:marLeft w:val="0"/>
          <w:marRight w:val="0"/>
          <w:marTop w:val="0"/>
          <w:marBottom w:val="0"/>
          <w:divBdr>
            <w:top w:val="single" w:sz="6" w:space="6" w:color="E5E5E5"/>
            <w:left w:val="none" w:sz="0" w:space="0" w:color="auto"/>
            <w:bottom w:val="none" w:sz="0" w:space="0" w:color="auto"/>
            <w:right w:val="none" w:sz="0" w:space="0" w:color="auto"/>
          </w:divBdr>
        </w:div>
        <w:div w:id="69427861">
          <w:marLeft w:val="0"/>
          <w:marRight w:val="0"/>
          <w:marTop w:val="0"/>
          <w:marBottom w:val="0"/>
          <w:divBdr>
            <w:top w:val="none" w:sz="0" w:space="0" w:color="auto"/>
            <w:left w:val="none" w:sz="0" w:space="0" w:color="auto"/>
            <w:bottom w:val="none" w:sz="0" w:space="0" w:color="auto"/>
            <w:right w:val="none" w:sz="0" w:space="0" w:color="auto"/>
          </w:divBdr>
          <w:divsChild>
            <w:div w:id="773286392">
              <w:marLeft w:val="0"/>
              <w:marRight w:val="0"/>
              <w:marTop w:val="0"/>
              <w:marBottom w:val="0"/>
              <w:divBdr>
                <w:top w:val="none" w:sz="0" w:space="0" w:color="auto"/>
                <w:left w:val="none" w:sz="0" w:space="0" w:color="auto"/>
                <w:bottom w:val="none" w:sz="0" w:space="0" w:color="auto"/>
                <w:right w:val="none" w:sz="0" w:space="0" w:color="auto"/>
              </w:divBdr>
              <w:divsChild>
                <w:div w:id="2067949186">
                  <w:marLeft w:val="0"/>
                  <w:marRight w:val="0"/>
                  <w:marTop w:val="0"/>
                  <w:marBottom w:val="0"/>
                  <w:divBdr>
                    <w:top w:val="none" w:sz="0" w:space="0" w:color="auto"/>
                    <w:left w:val="none" w:sz="0" w:space="0" w:color="auto"/>
                    <w:bottom w:val="none" w:sz="0" w:space="0" w:color="auto"/>
                    <w:right w:val="none" w:sz="0" w:space="0" w:color="auto"/>
                  </w:divBdr>
                  <w:divsChild>
                    <w:div w:id="166450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726381">
      <w:bodyDiv w:val="1"/>
      <w:marLeft w:val="0"/>
      <w:marRight w:val="0"/>
      <w:marTop w:val="0"/>
      <w:marBottom w:val="0"/>
      <w:divBdr>
        <w:top w:val="none" w:sz="0" w:space="0" w:color="auto"/>
        <w:left w:val="none" w:sz="0" w:space="0" w:color="auto"/>
        <w:bottom w:val="none" w:sz="0" w:space="0" w:color="auto"/>
        <w:right w:val="none" w:sz="0" w:space="0" w:color="auto"/>
      </w:divBdr>
    </w:div>
    <w:div w:id="292910014">
      <w:bodyDiv w:val="1"/>
      <w:marLeft w:val="0"/>
      <w:marRight w:val="0"/>
      <w:marTop w:val="0"/>
      <w:marBottom w:val="0"/>
      <w:divBdr>
        <w:top w:val="none" w:sz="0" w:space="0" w:color="auto"/>
        <w:left w:val="none" w:sz="0" w:space="0" w:color="auto"/>
        <w:bottom w:val="none" w:sz="0" w:space="0" w:color="auto"/>
        <w:right w:val="none" w:sz="0" w:space="0" w:color="auto"/>
      </w:divBdr>
    </w:div>
    <w:div w:id="297878566">
      <w:bodyDiv w:val="1"/>
      <w:marLeft w:val="0"/>
      <w:marRight w:val="0"/>
      <w:marTop w:val="0"/>
      <w:marBottom w:val="0"/>
      <w:divBdr>
        <w:top w:val="none" w:sz="0" w:space="0" w:color="auto"/>
        <w:left w:val="none" w:sz="0" w:space="0" w:color="auto"/>
        <w:bottom w:val="none" w:sz="0" w:space="0" w:color="auto"/>
        <w:right w:val="none" w:sz="0" w:space="0" w:color="auto"/>
      </w:divBdr>
      <w:divsChild>
        <w:div w:id="738796509">
          <w:marLeft w:val="0"/>
          <w:marRight w:val="0"/>
          <w:marTop w:val="0"/>
          <w:marBottom w:val="0"/>
          <w:divBdr>
            <w:top w:val="single" w:sz="6" w:space="6" w:color="E5E5E5"/>
            <w:left w:val="none" w:sz="0" w:space="0" w:color="auto"/>
            <w:bottom w:val="none" w:sz="0" w:space="0" w:color="auto"/>
            <w:right w:val="none" w:sz="0" w:space="0" w:color="auto"/>
          </w:divBdr>
        </w:div>
        <w:div w:id="177014011">
          <w:marLeft w:val="0"/>
          <w:marRight w:val="0"/>
          <w:marTop w:val="0"/>
          <w:marBottom w:val="0"/>
          <w:divBdr>
            <w:top w:val="none" w:sz="0" w:space="0" w:color="auto"/>
            <w:left w:val="none" w:sz="0" w:space="0" w:color="auto"/>
            <w:bottom w:val="none" w:sz="0" w:space="0" w:color="auto"/>
            <w:right w:val="none" w:sz="0" w:space="0" w:color="auto"/>
          </w:divBdr>
          <w:divsChild>
            <w:div w:id="1082290581">
              <w:marLeft w:val="0"/>
              <w:marRight w:val="0"/>
              <w:marTop w:val="0"/>
              <w:marBottom w:val="0"/>
              <w:divBdr>
                <w:top w:val="none" w:sz="0" w:space="0" w:color="auto"/>
                <w:left w:val="none" w:sz="0" w:space="0" w:color="auto"/>
                <w:bottom w:val="none" w:sz="0" w:space="0" w:color="auto"/>
                <w:right w:val="none" w:sz="0" w:space="0" w:color="auto"/>
              </w:divBdr>
              <w:divsChild>
                <w:div w:id="78868783">
                  <w:marLeft w:val="0"/>
                  <w:marRight w:val="0"/>
                  <w:marTop w:val="0"/>
                  <w:marBottom w:val="0"/>
                  <w:divBdr>
                    <w:top w:val="none" w:sz="0" w:space="0" w:color="auto"/>
                    <w:left w:val="none" w:sz="0" w:space="0" w:color="auto"/>
                    <w:bottom w:val="none" w:sz="0" w:space="0" w:color="auto"/>
                    <w:right w:val="none" w:sz="0" w:space="0" w:color="auto"/>
                  </w:divBdr>
                  <w:divsChild>
                    <w:div w:id="205226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111495">
      <w:bodyDiv w:val="1"/>
      <w:marLeft w:val="0"/>
      <w:marRight w:val="0"/>
      <w:marTop w:val="0"/>
      <w:marBottom w:val="0"/>
      <w:divBdr>
        <w:top w:val="none" w:sz="0" w:space="0" w:color="auto"/>
        <w:left w:val="none" w:sz="0" w:space="0" w:color="auto"/>
        <w:bottom w:val="none" w:sz="0" w:space="0" w:color="auto"/>
        <w:right w:val="none" w:sz="0" w:space="0" w:color="auto"/>
      </w:divBdr>
    </w:div>
    <w:div w:id="316568740">
      <w:bodyDiv w:val="1"/>
      <w:marLeft w:val="0"/>
      <w:marRight w:val="0"/>
      <w:marTop w:val="0"/>
      <w:marBottom w:val="0"/>
      <w:divBdr>
        <w:top w:val="none" w:sz="0" w:space="0" w:color="auto"/>
        <w:left w:val="none" w:sz="0" w:space="0" w:color="auto"/>
        <w:bottom w:val="none" w:sz="0" w:space="0" w:color="auto"/>
        <w:right w:val="none" w:sz="0" w:space="0" w:color="auto"/>
      </w:divBdr>
    </w:div>
    <w:div w:id="332072667">
      <w:bodyDiv w:val="1"/>
      <w:marLeft w:val="0"/>
      <w:marRight w:val="0"/>
      <w:marTop w:val="0"/>
      <w:marBottom w:val="0"/>
      <w:divBdr>
        <w:top w:val="none" w:sz="0" w:space="0" w:color="auto"/>
        <w:left w:val="none" w:sz="0" w:space="0" w:color="auto"/>
        <w:bottom w:val="none" w:sz="0" w:space="0" w:color="auto"/>
        <w:right w:val="none" w:sz="0" w:space="0" w:color="auto"/>
      </w:divBdr>
      <w:divsChild>
        <w:div w:id="916667093">
          <w:marLeft w:val="0"/>
          <w:marRight w:val="0"/>
          <w:marTop w:val="0"/>
          <w:marBottom w:val="0"/>
          <w:divBdr>
            <w:top w:val="single" w:sz="6" w:space="6" w:color="E5E5E5"/>
            <w:left w:val="none" w:sz="0" w:space="0" w:color="auto"/>
            <w:bottom w:val="none" w:sz="0" w:space="0" w:color="auto"/>
            <w:right w:val="none" w:sz="0" w:space="0" w:color="auto"/>
          </w:divBdr>
        </w:div>
        <w:div w:id="705132419">
          <w:marLeft w:val="0"/>
          <w:marRight w:val="0"/>
          <w:marTop w:val="0"/>
          <w:marBottom w:val="0"/>
          <w:divBdr>
            <w:top w:val="none" w:sz="0" w:space="0" w:color="auto"/>
            <w:left w:val="none" w:sz="0" w:space="0" w:color="auto"/>
            <w:bottom w:val="none" w:sz="0" w:space="0" w:color="auto"/>
            <w:right w:val="none" w:sz="0" w:space="0" w:color="auto"/>
          </w:divBdr>
          <w:divsChild>
            <w:div w:id="3866675">
              <w:marLeft w:val="0"/>
              <w:marRight w:val="0"/>
              <w:marTop w:val="0"/>
              <w:marBottom w:val="0"/>
              <w:divBdr>
                <w:top w:val="none" w:sz="0" w:space="0" w:color="auto"/>
                <w:left w:val="none" w:sz="0" w:space="0" w:color="auto"/>
                <w:bottom w:val="none" w:sz="0" w:space="0" w:color="auto"/>
                <w:right w:val="none" w:sz="0" w:space="0" w:color="auto"/>
              </w:divBdr>
              <w:divsChild>
                <w:div w:id="1449818617">
                  <w:marLeft w:val="0"/>
                  <w:marRight w:val="0"/>
                  <w:marTop w:val="0"/>
                  <w:marBottom w:val="0"/>
                  <w:divBdr>
                    <w:top w:val="none" w:sz="0" w:space="0" w:color="auto"/>
                    <w:left w:val="none" w:sz="0" w:space="0" w:color="auto"/>
                    <w:bottom w:val="none" w:sz="0" w:space="0" w:color="auto"/>
                    <w:right w:val="none" w:sz="0" w:space="0" w:color="auto"/>
                  </w:divBdr>
                  <w:divsChild>
                    <w:div w:id="29171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3340873">
      <w:bodyDiv w:val="1"/>
      <w:marLeft w:val="0"/>
      <w:marRight w:val="0"/>
      <w:marTop w:val="0"/>
      <w:marBottom w:val="0"/>
      <w:divBdr>
        <w:top w:val="none" w:sz="0" w:space="0" w:color="auto"/>
        <w:left w:val="none" w:sz="0" w:space="0" w:color="auto"/>
        <w:bottom w:val="none" w:sz="0" w:space="0" w:color="auto"/>
        <w:right w:val="none" w:sz="0" w:space="0" w:color="auto"/>
      </w:divBdr>
      <w:divsChild>
        <w:div w:id="990061598">
          <w:marLeft w:val="0"/>
          <w:marRight w:val="0"/>
          <w:marTop w:val="0"/>
          <w:marBottom w:val="0"/>
          <w:divBdr>
            <w:top w:val="none" w:sz="0" w:space="0" w:color="auto"/>
            <w:left w:val="none" w:sz="0" w:space="0" w:color="auto"/>
            <w:bottom w:val="none" w:sz="0" w:space="0" w:color="auto"/>
            <w:right w:val="none" w:sz="0" w:space="0" w:color="auto"/>
          </w:divBdr>
        </w:div>
      </w:divsChild>
    </w:div>
    <w:div w:id="382606695">
      <w:bodyDiv w:val="1"/>
      <w:marLeft w:val="0"/>
      <w:marRight w:val="0"/>
      <w:marTop w:val="0"/>
      <w:marBottom w:val="0"/>
      <w:divBdr>
        <w:top w:val="none" w:sz="0" w:space="0" w:color="auto"/>
        <w:left w:val="none" w:sz="0" w:space="0" w:color="auto"/>
        <w:bottom w:val="none" w:sz="0" w:space="0" w:color="auto"/>
        <w:right w:val="none" w:sz="0" w:space="0" w:color="auto"/>
      </w:divBdr>
    </w:div>
    <w:div w:id="425656852">
      <w:bodyDiv w:val="1"/>
      <w:marLeft w:val="0"/>
      <w:marRight w:val="0"/>
      <w:marTop w:val="0"/>
      <w:marBottom w:val="0"/>
      <w:divBdr>
        <w:top w:val="none" w:sz="0" w:space="0" w:color="auto"/>
        <w:left w:val="none" w:sz="0" w:space="0" w:color="auto"/>
        <w:bottom w:val="none" w:sz="0" w:space="0" w:color="auto"/>
        <w:right w:val="none" w:sz="0" w:space="0" w:color="auto"/>
      </w:divBdr>
      <w:divsChild>
        <w:div w:id="530461807">
          <w:marLeft w:val="0"/>
          <w:marRight w:val="0"/>
          <w:marTop w:val="0"/>
          <w:marBottom w:val="0"/>
          <w:divBdr>
            <w:top w:val="none" w:sz="0" w:space="0" w:color="auto"/>
            <w:left w:val="none" w:sz="0" w:space="0" w:color="auto"/>
            <w:bottom w:val="none" w:sz="0" w:space="0" w:color="auto"/>
            <w:right w:val="none" w:sz="0" w:space="0" w:color="auto"/>
          </w:divBdr>
        </w:div>
        <w:div w:id="635797361">
          <w:marLeft w:val="0"/>
          <w:marRight w:val="0"/>
          <w:marTop w:val="0"/>
          <w:marBottom w:val="0"/>
          <w:divBdr>
            <w:top w:val="none" w:sz="0" w:space="0" w:color="auto"/>
            <w:left w:val="none" w:sz="0" w:space="0" w:color="auto"/>
            <w:bottom w:val="none" w:sz="0" w:space="0" w:color="auto"/>
            <w:right w:val="none" w:sz="0" w:space="0" w:color="auto"/>
          </w:divBdr>
        </w:div>
        <w:div w:id="1302080465">
          <w:marLeft w:val="0"/>
          <w:marRight w:val="0"/>
          <w:marTop w:val="0"/>
          <w:marBottom w:val="0"/>
          <w:divBdr>
            <w:top w:val="none" w:sz="0" w:space="0" w:color="auto"/>
            <w:left w:val="none" w:sz="0" w:space="0" w:color="auto"/>
            <w:bottom w:val="none" w:sz="0" w:space="0" w:color="auto"/>
            <w:right w:val="none" w:sz="0" w:space="0" w:color="auto"/>
          </w:divBdr>
        </w:div>
        <w:div w:id="137498228">
          <w:marLeft w:val="0"/>
          <w:marRight w:val="0"/>
          <w:marTop w:val="0"/>
          <w:marBottom w:val="0"/>
          <w:divBdr>
            <w:top w:val="none" w:sz="0" w:space="0" w:color="auto"/>
            <w:left w:val="none" w:sz="0" w:space="0" w:color="auto"/>
            <w:bottom w:val="none" w:sz="0" w:space="0" w:color="auto"/>
            <w:right w:val="none" w:sz="0" w:space="0" w:color="auto"/>
          </w:divBdr>
        </w:div>
        <w:div w:id="2087022523">
          <w:marLeft w:val="0"/>
          <w:marRight w:val="0"/>
          <w:marTop w:val="0"/>
          <w:marBottom w:val="0"/>
          <w:divBdr>
            <w:top w:val="none" w:sz="0" w:space="0" w:color="auto"/>
            <w:left w:val="none" w:sz="0" w:space="0" w:color="auto"/>
            <w:bottom w:val="none" w:sz="0" w:space="0" w:color="auto"/>
            <w:right w:val="none" w:sz="0" w:space="0" w:color="auto"/>
          </w:divBdr>
        </w:div>
        <w:div w:id="2066445479">
          <w:marLeft w:val="0"/>
          <w:marRight w:val="0"/>
          <w:marTop w:val="0"/>
          <w:marBottom w:val="0"/>
          <w:divBdr>
            <w:top w:val="none" w:sz="0" w:space="0" w:color="auto"/>
            <w:left w:val="none" w:sz="0" w:space="0" w:color="auto"/>
            <w:bottom w:val="none" w:sz="0" w:space="0" w:color="auto"/>
            <w:right w:val="none" w:sz="0" w:space="0" w:color="auto"/>
          </w:divBdr>
        </w:div>
        <w:div w:id="1133716546">
          <w:marLeft w:val="0"/>
          <w:marRight w:val="0"/>
          <w:marTop w:val="0"/>
          <w:marBottom w:val="0"/>
          <w:divBdr>
            <w:top w:val="none" w:sz="0" w:space="0" w:color="auto"/>
            <w:left w:val="none" w:sz="0" w:space="0" w:color="auto"/>
            <w:bottom w:val="none" w:sz="0" w:space="0" w:color="auto"/>
            <w:right w:val="none" w:sz="0" w:space="0" w:color="auto"/>
          </w:divBdr>
        </w:div>
        <w:div w:id="485711803">
          <w:marLeft w:val="0"/>
          <w:marRight w:val="0"/>
          <w:marTop w:val="0"/>
          <w:marBottom w:val="0"/>
          <w:divBdr>
            <w:top w:val="none" w:sz="0" w:space="0" w:color="auto"/>
            <w:left w:val="none" w:sz="0" w:space="0" w:color="auto"/>
            <w:bottom w:val="none" w:sz="0" w:space="0" w:color="auto"/>
            <w:right w:val="none" w:sz="0" w:space="0" w:color="auto"/>
          </w:divBdr>
        </w:div>
        <w:div w:id="1004012295">
          <w:marLeft w:val="0"/>
          <w:marRight w:val="0"/>
          <w:marTop w:val="0"/>
          <w:marBottom w:val="0"/>
          <w:divBdr>
            <w:top w:val="none" w:sz="0" w:space="0" w:color="auto"/>
            <w:left w:val="none" w:sz="0" w:space="0" w:color="auto"/>
            <w:bottom w:val="none" w:sz="0" w:space="0" w:color="auto"/>
            <w:right w:val="none" w:sz="0" w:space="0" w:color="auto"/>
          </w:divBdr>
        </w:div>
        <w:div w:id="995960346">
          <w:marLeft w:val="0"/>
          <w:marRight w:val="0"/>
          <w:marTop w:val="0"/>
          <w:marBottom w:val="0"/>
          <w:divBdr>
            <w:top w:val="none" w:sz="0" w:space="0" w:color="auto"/>
            <w:left w:val="none" w:sz="0" w:space="0" w:color="auto"/>
            <w:bottom w:val="none" w:sz="0" w:space="0" w:color="auto"/>
            <w:right w:val="none" w:sz="0" w:space="0" w:color="auto"/>
          </w:divBdr>
        </w:div>
        <w:div w:id="1088116307">
          <w:marLeft w:val="0"/>
          <w:marRight w:val="0"/>
          <w:marTop w:val="0"/>
          <w:marBottom w:val="0"/>
          <w:divBdr>
            <w:top w:val="none" w:sz="0" w:space="0" w:color="auto"/>
            <w:left w:val="none" w:sz="0" w:space="0" w:color="auto"/>
            <w:bottom w:val="none" w:sz="0" w:space="0" w:color="auto"/>
            <w:right w:val="none" w:sz="0" w:space="0" w:color="auto"/>
          </w:divBdr>
        </w:div>
        <w:div w:id="1171263649">
          <w:marLeft w:val="0"/>
          <w:marRight w:val="0"/>
          <w:marTop w:val="0"/>
          <w:marBottom w:val="0"/>
          <w:divBdr>
            <w:top w:val="none" w:sz="0" w:space="0" w:color="auto"/>
            <w:left w:val="none" w:sz="0" w:space="0" w:color="auto"/>
            <w:bottom w:val="none" w:sz="0" w:space="0" w:color="auto"/>
            <w:right w:val="none" w:sz="0" w:space="0" w:color="auto"/>
          </w:divBdr>
        </w:div>
        <w:div w:id="168909206">
          <w:marLeft w:val="0"/>
          <w:marRight w:val="0"/>
          <w:marTop w:val="0"/>
          <w:marBottom w:val="0"/>
          <w:divBdr>
            <w:top w:val="none" w:sz="0" w:space="0" w:color="auto"/>
            <w:left w:val="none" w:sz="0" w:space="0" w:color="auto"/>
            <w:bottom w:val="none" w:sz="0" w:space="0" w:color="auto"/>
            <w:right w:val="none" w:sz="0" w:space="0" w:color="auto"/>
          </w:divBdr>
        </w:div>
        <w:div w:id="1837066185">
          <w:marLeft w:val="0"/>
          <w:marRight w:val="0"/>
          <w:marTop w:val="0"/>
          <w:marBottom w:val="0"/>
          <w:divBdr>
            <w:top w:val="none" w:sz="0" w:space="0" w:color="auto"/>
            <w:left w:val="none" w:sz="0" w:space="0" w:color="auto"/>
            <w:bottom w:val="none" w:sz="0" w:space="0" w:color="auto"/>
            <w:right w:val="none" w:sz="0" w:space="0" w:color="auto"/>
          </w:divBdr>
        </w:div>
        <w:div w:id="653411026">
          <w:marLeft w:val="0"/>
          <w:marRight w:val="0"/>
          <w:marTop w:val="0"/>
          <w:marBottom w:val="0"/>
          <w:divBdr>
            <w:top w:val="none" w:sz="0" w:space="0" w:color="auto"/>
            <w:left w:val="none" w:sz="0" w:space="0" w:color="auto"/>
            <w:bottom w:val="none" w:sz="0" w:space="0" w:color="auto"/>
            <w:right w:val="none" w:sz="0" w:space="0" w:color="auto"/>
          </w:divBdr>
        </w:div>
      </w:divsChild>
    </w:div>
    <w:div w:id="443187078">
      <w:bodyDiv w:val="1"/>
      <w:marLeft w:val="0"/>
      <w:marRight w:val="0"/>
      <w:marTop w:val="0"/>
      <w:marBottom w:val="0"/>
      <w:divBdr>
        <w:top w:val="none" w:sz="0" w:space="0" w:color="auto"/>
        <w:left w:val="none" w:sz="0" w:space="0" w:color="auto"/>
        <w:bottom w:val="none" w:sz="0" w:space="0" w:color="auto"/>
        <w:right w:val="none" w:sz="0" w:space="0" w:color="auto"/>
      </w:divBdr>
      <w:divsChild>
        <w:div w:id="764300452">
          <w:marLeft w:val="0"/>
          <w:marRight w:val="0"/>
          <w:marTop w:val="0"/>
          <w:marBottom w:val="0"/>
          <w:divBdr>
            <w:top w:val="none" w:sz="0" w:space="0" w:color="auto"/>
            <w:left w:val="none" w:sz="0" w:space="0" w:color="auto"/>
            <w:bottom w:val="none" w:sz="0" w:space="0" w:color="auto"/>
            <w:right w:val="none" w:sz="0" w:space="0" w:color="auto"/>
          </w:divBdr>
        </w:div>
        <w:div w:id="1380935494">
          <w:marLeft w:val="0"/>
          <w:marRight w:val="0"/>
          <w:marTop w:val="0"/>
          <w:marBottom w:val="0"/>
          <w:divBdr>
            <w:top w:val="none" w:sz="0" w:space="0" w:color="auto"/>
            <w:left w:val="none" w:sz="0" w:space="0" w:color="auto"/>
            <w:bottom w:val="none" w:sz="0" w:space="0" w:color="auto"/>
            <w:right w:val="none" w:sz="0" w:space="0" w:color="auto"/>
          </w:divBdr>
        </w:div>
      </w:divsChild>
    </w:div>
    <w:div w:id="459501149">
      <w:bodyDiv w:val="1"/>
      <w:marLeft w:val="0"/>
      <w:marRight w:val="0"/>
      <w:marTop w:val="0"/>
      <w:marBottom w:val="0"/>
      <w:divBdr>
        <w:top w:val="none" w:sz="0" w:space="0" w:color="auto"/>
        <w:left w:val="none" w:sz="0" w:space="0" w:color="auto"/>
        <w:bottom w:val="none" w:sz="0" w:space="0" w:color="auto"/>
        <w:right w:val="none" w:sz="0" w:space="0" w:color="auto"/>
      </w:divBdr>
    </w:div>
    <w:div w:id="536509629">
      <w:bodyDiv w:val="1"/>
      <w:marLeft w:val="0"/>
      <w:marRight w:val="0"/>
      <w:marTop w:val="0"/>
      <w:marBottom w:val="0"/>
      <w:divBdr>
        <w:top w:val="none" w:sz="0" w:space="0" w:color="auto"/>
        <w:left w:val="none" w:sz="0" w:space="0" w:color="auto"/>
        <w:bottom w:val="none" w:sz="0" w:space="0" w:color="auto"/>
        <w:right w:val="none" w:sz="0" w:space="0" w:color="auto"/>
      </w:divBdr>
      <w:divsChild>
        <w:div w:id="2065641070">
          <w:marLeft w:val="0"/>
          <w:marRight w:val="0"/>
          <w:marTop w:val="0"/>
          <w:marBottom w:val="0"/>
          <w:divBdr>
            <w:top w:val="none" w:sz="0" w:space="0" w:color="auto"/>
            <w:left w:val="none" w:sz="0" w:space="0" w:color="auto"/>
            <w:bottom w:val="none" w:sz="0" w:space="0" w:color="auto"/>
            <w:right w:val="none" w:sz="0" w:space="0" w:color="auto"/>
          </w:divBdr>
          <w:divsChild>
            <w:div w:id="635843504">
              <w:marLeft w:val="0"/>
              <w:marRight w:val="0"/>
              <w:marTop w:val="0"/>
              <w:marBottom w:val="0"/>
              <w:divBdr>
                <w:top w:val="none" w:sz="0" w:space="0" w:color="auto"/>
                <w:left w:val="none" w:sz="0" w:space="0" w:color="auto"/>
                <w:bottom w:val="none" w:sz="0" w:space="0" w:color="auto"/>
                <w:right w:val="none" w:sz="0" w:space="0" w:color="auto"/>
              </w:divBdr>
            </w:div>
          </w:divsChild>
        </w:div>
        <w:div w:id="237248068">
          <w:marLeft w:val="0"/>
          <w:marRight w:val="0"/>
          <w:marTop w:val="0"/>
          <w:marBottom w:val="0"/>
          <w:divBdr>
            <w:top w:val="none" w:sz="0" w:space="0" w:color="auto"/>
            <w:left w:val="none" w:sz="0" w:space="0" w:color="auto"/>
            <w:bottom w:val="none" w:sz="0" w:space="0" w:color="auto"/>
            <w:right w:val="none" w:sz="0" w:space="0" w:color="auto"/>
          </w:divBdr>
          <w:divsChild>
            <w:div w:id="692195960">
              <w:marLeft w:val="0"/>
              <w:marRight w:val="0"/>
              <w:marTop w:val="0"/>
              <w:marBottom w:val="0"/>
              <w:divBdr>
                <w:top w:val="none" w:sz="0" w:space="0" w:color="auto"/>
                <w:left w:val="none" w:sz="0" w:space="0" w:color="auto"/>
                <w:bottom w:val="none" w:sz="0" w:space="0" w:color="auto"/>
                <w:right w:val="none" w:sz="0" w:space="0" w:color="auto"/>
              </w:divBdr>
              <w:divsChild>
                <w:div w:id="1812946234">
                  <w:marLeft w:val="0"/>
                  <w:marRight w:val="0"/>
                  <w:marTop w:val="0"/>
                  <w:marBottom w:val="0"/>
                  <w:divBdr>
                    <w:top w:val="none" w:sz="0" w:space="0" w:color="auto"/>
                    <w:left w:val="none" w:sz="0" w:space="0" w:color="auto"/>
                    <w:bottom w:val="none" w:sz="0" w:space="0" w:color="auto"/>
                    <w:right w:val="none" w:sz="0" w:space="0" w:color="auto"/>
                  </w:divBdr>
                  <w:divsChild>
                    <w:div w:id="897135442">
                      <w:marLeft w:val="0"/>
                      <w:marRight w:val="0"/>
                      <w:marTop w:val="0"/>
                      <w:marBottom w:val="0"/>
                      <w:divBdr>
                        <w:top w:val="none" w:sz="0" w:space="0" w:color="auto"/>
                        <w:left w:val="none" w:sz="0" w:space="0" w:color="auto"/>
                        <w:bottom w:val="none" w:sz="0" w:space="0" w:color="auto"/>
                        <w:right w:val="none" w:sz="0" w:space="0" w:color="auto"/>
                      </w:divBdr>
                      <w:divsChild>
                        <w:div w:id="10976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5146041">
      <w:bodyDiv w:val="1"/>
      <w:marLeft w:val="120"/>
      <w:marRight w:val="120"/>
      <w:marTop w:val="45"/>
      <w:marBottom w:val="45"/>
      <w:divBdr>
        <w:top w:val="none" w:sz="0" w:space="0" w:color="auto"/>
        <w:left w:val="none" w:sz="0" w:space="0" w:color="auto"/>
        <w:bottom w:val="none" w:sz="0" w:space="0" w:color="auto"/>
        <w:right w:val="none" w:sz="0" w:space="0" w:color="auto"/>
      </w:divBdr>
      <w:divsChild>
        <w:div w:id="1497070388">
          <w:marLeft w:val="0"/>
          <w:marRight w:val="0"/>
          <w:marTop w:val="0"/>
          <w:marBottom w:val="0"/>
          <w:divBdr>
            <w:top w:val="none" w:sz="0" w:space="0" w:color="auto"/>
            <w:left w:val="none" w:sz="0" w:space="0" w:color="auto"/>
            <w:bottom w:val="none" w:sz="0" w:space="0" w:color="auto"/>
            <w:right w:val="none" w:sz="0" w:space="0" w:color="auto"/>
          </w:divBdr>
          <w:divsChild>
            <w:div w:id="604965137">
              <w:marLeft w:val="240"/>
              <w:marRight w:val="240"/>
              <w:marTop w:val="0"/>
              <w:marBottom w:val="0"/>
              <w:divBdr>
                <w:top w:val="none" w:sz="0" w:space="0" w:color="auto"/>
                <w:left w:val="none" w:sz="0" w:space="0" w:color="auto"/>
                <w:bottom w:val="none" w:sz="0" w:space="0" w:color="auto"/>
                <w:right w:val="none" w:sz="0" w:space="0" w:color="auto"/>
              </w:divBdr>
              <w:divsChild>
                <w:div w:id="111629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27514">
      <w:bodyDiv w:val="1"/>
      <w:marLeft w:val="0"/>
      <w:marRight w:val="0"/>
      <w:marTop w:val="0"/>
      <w:marBottom w:val="0"/>
      <w:divBdr>
        <w:top w:val="none" w:sz="0" w:space="0" w:color="auto"/>
        <w:left w:val="none" w:sz="0" w:space="0" w:color="auto"/>
        <w:bottom w:val="none" w:sz="0" w:space="0" w:color="auto"/>
        <w:right w:val="none" w:sz="0" w:space="0" w:color="auto"/>
      </w:divBdr>
    </w:div>
    <w:div w:id="560403337">
      <w:bodyDiv w:val="1"/>
      <w:marLeft w:val="0"/>
      <w:marRight w:val="0"/>
      <w:marTop w:val="0"/>
      <w:marBottom w:val="0"/>
      <w:divBdr>
        <w:top w:val="none" w:sz="0" w:space="0" w:color="auto"/>
        <w:left w:val="none" w:sz="0" w:space="0" w:color="auto"/>
        <w:bottom w:val="none" w:sz="0" w:space="0" w:color="auto"/>
        <w:right w:val="none" w:sz="0" w:space="0" w:color="auto"/>
      </w:divBdr>
      <w:divsChild>
        <w:div w:id="765152709">
          <w:marLeft w:val="0"/>
          <w:marRight w:val="0"/>
          <w:marTop w:val="0"/>
          <w:marBottom w:val="0"/>
          <w:divBdr>
            <w:top w:val="single" w:sz="4" w:space="6" w:color="E5E5E5"/>
            <w:left w:val="none" w:sz="0" w:space="0" w:color="auto"/>
            <w:bottom w:val="none" w:sz="0" w:space="0" w:color="auto"/>
            <w:right w:val="none" w:sz="0" w:space="0" w:color="auto"/>
          </w:divBdr>
        </w:div>
        <w:div w:id="1506940847">
          <w:marLeft w:val="0"/>
          <w:marRight w:val="0"/>
          <w:marTop w:val="0"/>
          <w:marBottom w:val="0"/>
          <w:divBdr>
            <w:top w:val="none" w:sz="0" w:space="0" w:color="auto"/>
            <w:left w:val="none" w:sz="0" w:space="0" w:color="auto"/>
            <w:bottom w:val="none" w:sz="0" w:space="0" w:color="auto"/>
            <w:right w:val="none" w:sz="0" w:space="0" w:color="auto"/>
          </w:divBdr>
          <w:divsChild>
            <w:div w:id="1957710819">
              <w:marLeft w:val="0"/>
              <w:marRight w:val="0"/>
              <w:marTop w:val="0"/>
              <w:marBottom w:val="0"/>
              <w:divBdr>
                <w:top w:val="none" w:sz="0" w:space="0" w:color="auto"/>
                <w:left w:val="none" w:sz="0" w:space="0" w:color="auto"/>
                <w:bottom w:val="none" w:sz="0" w:space="0" w:color="auto"/>
                <w:right w:val="none" w:sz="0" w:space="0" w:color="auto"/>
              </w:divBdr>
              <w:divsChild>
                <w:div w:id="625937045">
                  <w:marLeft w:val="0"/>
                  <w:marRight w:val="0"/>
                  <w:marTop w:val="0"/>
                  <w:marBottom w:val="0"/>
                  <w:divBdr>
                    <w:top w:val="none" w:sz="0" w:space="0" w:color="auto"/>
                    <w:left w:val="none" w:sz="0" w:space="0" w:color="auto"/>
                    <w:bottom w:val="none" w:sz="0" w:space="0" w:color="auto"/>
                    <w:right w:val="none" w:sz="0" w:space="0" w:color="auto"/>
                  </w:divBdr>
                  <w:divsChild>
                    <w:div w:id="54455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928740">
      <w:bodyDiv w:val="1"/>
      <w:marLeft w:val="0"/>
      <w:marRight w:val="0"/>
      <w:marTop w:val="0"/>
      <w:marBottom w:val="0"/>
      <w:divBdr>
        <w:top w:val="none" w:sz="0" w:space="0" w:color="auto"/>
        <w:left w:val="none" w:sz="0" w:space="0" w:color="auto"/>
        <w:bottom w:val="none" w:sz="0" w:space="0" w:color="auto"/>
        <w:right w:val="none" w:sz="0" w:space="0" w:color="auto"/>
      </w:divBdr>
      <w:divsChild>
        <w:div w:id="1630747501">
          <w:marLeft w:val="0"/>
          <w:marRight w:val="0"/>
          <w:marTop w:val="0"/>
          <w:marBottom w:val="0"/>
          <w:divBdr>
            <w:top w:val="none" w:sz="0" w:space="0" w:color="auto"/>
            <w:left w:val="none" w:sz="0" w:space="0" w:color="auto"/>
            <w:bottom w:val="none" w:sz="0" w:space="0" w:color="auto"/>
            <w:right w:val="none" w:sz="0" w:space="0" w:color="auto"/>
          </w:divBdr>
          <w:divsChild>
            <w:div w:id="1109815937">
              <w:marLeft w:val="0"/>
              <w:marRight w:val="0"/>
              <w:marTop w:val="0"/>
              <w:marBottom w:val="0"/>
              <w:divBdr>
                <w:top w:val="none" w:sz="0" w:space="0" w:color="auto"/>
                <w:left w:val="none" w:sz="0" w:space="0" w:color="auto"/>
                <w:bottom w:val="none" w:sz="0" w:space="0" w:color="auto"/>
                <w:right w:val="none" w:sz="0" w:space="0" w:color="auto"/>
              </w:divBdr>
            </w:div>
          </w:divsChild>
        </w:div>
        <w:div w:id="2048019295">
          <w:marLeft w:val="0"/>
          <w:marRight w:val="0"/>
          <w:marTop w:val="0"/>
          <w:marBottom w:val="0"/>
          <w:divBdr>
            <w:top w:val="none" w:sz="0" w:space="0" w:color="auto"/>
            <w:left w:val="none" w:sz="0" w:space="0" w:color="auto"/>
            <w:bottom w:val="none" w:sz="0" w:space="0" w:color="auto"/>
            <w:right w:val="none" w:sz="0" w:space="0" w:color="auto"/>
          </w:divBdr>
          <w:divsChild>
            <w:div w:id="900483017">
              <w:marLeft w:val="0"/>
              <w:marRight w:val="0"/>
              <w:marTop w:val="0"/>
              <w:marBottom w:val="0"/>
              <w:divBdr>
                <w:top w:val="none" w:sz="0" w:space="0" w:color="auto"/>
                <w:left w:val="none" w:sz="0" w:space="0" w:color="auto"/>
                <w:bottom w:val="none" w:sz="0" w:space="0" w:color="auto"/>
                <w:right w:val="none" w:sz="0" w:space="0" w:color="auto"/>
              </w:divBdr>
              <w:divsChild>
                <w:div w:id="2018576696">
                  <w:marLeft w:val="0"/>
                  <w:marRight w:val="0"/>
                  <w:marTop w:val="0"/>
                  <w:marBottom w:val="0"/>
                  <w:divBdr>
                    <w:top w:val="none" w:sz="0" w:space="0" w:color="auto"/>
                    <w:left w:val="none" w:sz="0" w:space="0" w:color="auto"/>
                    <w:bottom w:val="none" w:sz="0" w:space="0" w:color="auto"/>
                    <w:right w:val="none" w:sz="0" w:space="0" w:color="auto"/>
                  </w:divBdr>
                  <w:divsChild>
                    <w:div w:id="536045602">
                      <w:marLeft w:val="0"/>
                      <w:marRight w:val="0"/>
                      <w:marTop w:val="0"/>
                      <w:marBottom w:val="0"/>
                      <w:divBdr>
                        <w:top w:val="none" w:sz="0" w:space="0" w:color="auto"/>
                        <w:left w:val="none" w:sz="0" w:space="0" w:color="auto"/>
                        <w:bottom w:val="none" w:sz="0" w:space="0" w:color="auto"/>
                        <w:right w:val="none" w:sz="0" w:space="0" w:color="auto"/>
                      </w:divBdr>
                      <w:divsChild>
                        <w:div w:id="509955028">
                          <w:marLeft w:val="0"/>
                          <w:marRight w:val="0"/>
                          <w:marTop w:val="0"/>
                          <w:marBottom w:val="0"/>
                          <w:divBdr>
                            <w:top w:val="none" w:sz="0" w:space="0" w:color="auto"/>
                            <w:left w:val="none" w:sz="0" w:space="0" w:color="auto"/>
                            <w:bottom w:val="none" w:sz="0" w:space="0" w:color="auto"/>
                            <w:right w:val="none" w:sz="0" w:space="0" w:color="auto"/>
                          </w:divBdr>
                          <w:divsChild>
                            <w:div w:id="1317878839">
                              <w:marLeft w:val="0"/>
                              <w:marRight w:val="0"/>
                              <w:marTop w:val="0"/>
                              <w:marBottom w:val="0"/>
                              <w:divBdr>
                                <w:top w:val="none" w:sz="0" w:space="0" w:color="auto"/>
                                <w:left w:val="none" w:sz="0" w:space="0" w:color="auto"/>
                                <w:bottom w:val="none" w:sz="0" w:space="0" w:color="auto"/>
                                <w:right w:val="none" w:sz="0" w:space="0" w:color="auto"/>
                              </w:divBdr>
                            </w:div>
                            <w:div w:id="2071462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107797">
      <w:bodyDiv w:val="1"/>
      <w:marLeft w:val="0"/>
      <w:marRight w:val="0"/>
      <w:marTop w:val="0"/>
      <w:marBottom w:val="0"/>
      <w:divBdr>
        <w:top w:val="none" w:sz="0" w:space="0" w:color="auto"/>
        <w:left w:val="none" w:sz="0" w:space="0" w:color="auto"/>
        <w:bottom w:val="none" w:sz="0" w:space="0" w:color="auto"/>
        <w:right w:val="none" w:sz="0" w:space="0" w:color="auto"/>
      </w:divBdr>
      <w:divsChild>
        <w:div w:id="228812687">
          <w:marLeft w:val="0"/>
          <w:marRight w:val="0"/>
          <w:marTop w:val="0"/>
          <w:marBottom w:val="0"/>
          <w:divBdr>
            <w:top w:val="none" w:sz="0" w:space="0" w:color="auto"/>
            <w:left w:val="none" w:sz="0" w:space="0" w:color="auto"/>
            <w:bottom w:val="none" w:sz="0" w:space="0" w:color="auto"/>
            <w:right w:val="none" w:sz="0" w:space="0" w:color="auto"/>
          </w:divBdr>
          <w:divsChild>
            <w:div w:id="1307012814">
              <w:marLeft w:val="0"/>
              <w:marRight w:val="0"/>
              <w:marTop w:val="0"/>
              <w:marBottom w:val="0"/>
              <w:divBdr>
                <w:top w:val="none" w:sz="0" w:space="0" w:color="auto"/>
                <w:left w:val="none" w:sz="0" w:space="0" w:color="auto"/>
                <w:bottom w:val="none" w:sz="0" w:space="0" w:color="auto"/>
                <w:right w:val="none" w:sz="0" w:space="0" w:color="auto"/>
              </w:divBdr>
            </w:div>
          </w:divsChild>
        </w:div>
        <w:div w:id="1987975694">
          <w:marLeft w:val="0"/>
          <w:marRight w:val="0"/>
          <w:marTop w:val="0"/>
          <w:marBottom w:val="0"/>
          <w:divBdr>
            <w:top w:val="none" w:sz="0" w:space="0" w:color="auto"/>
            <w:left w:val="none" w:sz="0" w:space="0" w:color="auto"/>
            <w:bottom w:val="none" w:sz="0" w:space="0" w:color="auto"/>
            <w:right w:val="none" w:sz="0" w:space="0" w:color="auto"/>
          </w:divBdr>
          <w:divsChild>
            <w:div w:id="666055837">
              <w:marLeft w:val="0"/>
              <w:marRight w:val="0"/>
              <w:marTop w:val="0"/>
              <w:marBottom w:val="0"/>
              <w:divBdr>
                <w:top w:val="none" w:sz="0" w:space="0" w:color="auto"/>
                <w:left w:val="none" w:sz="0" w:space="0" w:color="auto"/>
                <w:bottom w:val="none" w:sz="0" w:space="0" w:color="auto"/>
                <w:right w:val="none" w:sz="0" w:space="0" w:color="auto"/>
              </w:divBdr>
              <w:divsChild>
                <w:div w:id="208124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720447">
      <w:bodyDiv w:val="1"/>
      <w:marLeft w:val="0"/>
      <w:marRight w:val="0"/>
      <w:marTop w:val="0"/>
      <w:marBottom w:val="0"/>
      <w:divBdr>
        <w:top w:val="none" w:sz="0" w:space="0" w:color="auto"/>
        <w:left w:val="none" w:sz="0" w:space="0" w:color="auto"/>
        <w:bottom w:val="none" w:sz="0" w:space="0" w:color="auto"/>
        <w:right w:val="none" w:sz="0" w:space="0" w:color="auto"/>
      </w:divBdr>
      <w:divsChild>
        <w:div w:id="2115439896">
          <w:marLeft w:val="0"/>
          <w:marRight w:val="0"/>
          <w:marTop w:val="0"/>
          <w:marBottom w:val="0"/>
          <w:divBdr>
            <w:top w:val="none" w:sz="0" w:space="0" w:color="auto"/>
            <w:left w:val="none" w:sz="0" w:space="0" w:color="auto"/>
            <w:bottom w:val="none" w:sz="0" w:space="0" w:color="auto"/>
            <w:right w:val="none" w:sz="0" w:space="0" w:color="auto"/>
          </w:divBdr>
          <w:divsChild>
            <w:div w:id="278923721">
              <w:marLeft w:val="0"/>
              <w:marRight w:val="0"/>
              <w:marTop w:val="0"/>
              <w:marBottom w:val="0"/>
              <w:divBdr>
                <w:top w:val="none" w:sz="0" w:space="0" w:color="auto"/>
                <w:left w:val="none" w:sz="0" w:space="0" w:color="auto"/>
                <w:bottom w:val="none" w:sz="0" w:space="0" w:color="auto"/>
                <w:right w:val="none" w:sz="0" w:space="0" w:color="auto"/>
              </w:divBdr>
            </w:div>
          </w:divsChild>
        </w:div>
        <w:div w:id="827945189">
          <w:marLeft w:val="0"/>
          <w:marRight w:val="0"/>
          <w:marTop w:val="0"/>
          <w:marBottom w:val="0"/>
          <w:divBdr>
            <w:top w:val="none" w:sz="0" w:space="0" w:color="auto"/>
            <w:left w:val="none" w:sz="0" w:space="0" w:color="auto"/>
            <w:bottom w:val="none" w:sz="0" w:space="0" w:color="auto"/>
            <w:right w:val="none" w:sz="0" w:space="0" w:color="auto"/>
          </w:divBdr>
          <w:divsChild>
            <w:div w:id="206726005">
              <w:marLeft w:val="0"/>
              <w:marRight w:val="0"/>
              <w:marTop w:val="0"/>
              <w:marBottom w:val="0"/>
              <w:divBdr>
                <w:top w:val="none" w:sz="0" w:space="0" w:color="auto"/>
                <w:left w:val="none" w:sz="0" w:space="0" w:color="auto"/>
                <w:bottom w:val="none" w:sz="0" w:space="0" w:color="auto"/>
                <w:right w:val="none" w:sz="0" w:space="0" w:color="auto"/>
              </w:divBdr>
              <w:divsChild>
                <w:div w:id="1969777955">
                  <w:marLeft w:val="0"/>
                  <w:marRight w:val="0"/>
                  <w:marTop w:val="0"/>
                  <w:marBottom w:val="0"/>
                  <w:divBdr>
                    <w:top w:val="none" w:sz="0" w:space="0" w:color="auto"/>
                    <w:left w:val="none" w:sz="0" w:space="0" w:color="auto"/>
                    <w:bottom w:val="none" w:sz="0" w:space="0" w:color="auto"/>
                    <w:right w:val="none" w:sz="0" w:space="0" w:color="auto"/>
                  </w:divBdr>
                  <w:divsChild>
                    <w:div w:id="97875963">
                      <w:marLeft w:val="0"/>
                      <w:marRight w:val="0"/>
                      <w:marTop w:val="0"/>
                      <w:marBottom w:val="0"/>
                      <w:divBdr>
                        <w:top w:val="none" w:sz="0" w:space="0" w:color="auto"/>
                        <w:left w:val="none" w:sz="0" w:space="0" w:color="auto"/>
                        <w:bottom w:val="none" w:sz="0" w:space="0" w:color="auto"/>
                        <w:right w:val="none" w:sz="0" w:space="0" w:color="auto"/>
                      </w:divBdr>
                      <w:divsChild>
                        <w:div w:id="133722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929111">
      <w:bodyDiv w:val="1"/>
      <w:marLeft w:val="0"/>
      <w:marRight w:val="0"/>
      <w:marTop w:val="0"/>
      <w:marBottom w:val="0"/>
      <w:divBdr>
        <w:top w:val="none" w:sz="0" w:space="0" w:color="auto"/>
        <w:left w:val="none" w:sz="0" w:space="0" w:color="auto"/>
        <w:bottom w:val="none" w:sz="0" w:space="0" w:color="auto"/>
        <w:right w:val="none" w:sz="0" w:space="0" w:color="auto"/>
      </w:divBdr>
      <w:divsChild>
        <w:div w:id="1998530190">
          <w:marLeft w:val="0"/>
          <w:marRight w:val="0"/>
          <w:marTop w:val="0"/>
          <w:marBottom w:val="0"/>
          <w:divBdr>
            <w:top w:val="single" w:sz="6" w:space="6" w:color="E5E5E5"/>
            <w:left w:val="none" w:sz="0" w:space="0" w:color="auto"/>
            <w:bottom w:val="none" w:sz="0" w:space="0" w:color="auto"/>
            <w:right w:val="none" w:sz="0" w:space="0" w:color="auto"/>
          </w:divBdr>
        </w:div>
        <w:div w:id="2015644234">
          <w:marLeft w:val="0"/>
          <w:marRight w:val="0"/>
          <w:marTop w:val="0"/>
          <w:marBottom w:val="0"/>
          <w:divBdr>
            <w:top w:val="none" w:sz="0" w:space="0" w:color="auto"/>
            <w:left w:val="none" w:sz="0" w:space="0" w:color="auto"/>
            <w:bottom w:val="none" w:sz="0" w:space="0" w:color="auto"/>
            <w:right w:val="none" w:sz="0" w:space="0" w:color="auto"/>
          </w:divBdr>
          <w:divsChild>
            <w:div w:id="558248550">
              <w:marLeft w:val="0"/>
              <w:marRight w:val="0"/>
              <w:marTop w:val="0"/>
              <w:marBottom w:val="0"/>
              <w:divBdr>
                <w:top w:val="none" w:sz="0" w:space="0" w:color="auto"/>
                <w:left w:val="none" w:sz="0" w:space="0" w:color="auto"/>
                <w:bottom w:val="none" w:sz="0" w:space="0" w:color="auto"/>
                <w:right w:val="none" w:sz="0" w:space="0" w:color="auto"/>
              </w:divBdr>
              <w:divsChild>
                <w:div w:id="921910974">
                  <w:marLeft w:val="0"/>
                  <w:marRight w:val="0"/>
                  <w:marTop w:val="0"/>
                  <w:marBottom w:val="0"/>
                  <w:divBdr>
                    <w:top w:val="none" w:sz="0" w:space="0" w:color="auto"/>
                    <w:left w:val="none" w:sz="0" w:space="0" w:color="auto"/>
                    <w:bottom w:val="none" w:sz="0" w:space="0" w:color="auto"/>
                    <w:right w:val="none" w:sz="0" w:space="0" w:color="auto"/>
                  </w:divBdr>
                  <w:divsChild>
                    <w:div w:id="89859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0548591">
      <w:bodyDiv w:val="1"/>
      <w:marLeft w:val="0"/>
      <w:marRight w:val="0"/>
      <w:marTop w:val="0"/>
      <w:marBottom w:val="0"/>
      <w:divBdr>
        <w:top w:val="none" w:sz="0" w:space="0" w:color="auto"/>
        <w:left w:val="none" w:sz="0" w:space="0" w:color="auto"/>
        <w:bottom w:val="none" w:sz="0" w:space="0" w:color="auto"/>
        <w:right w:val="none" w:sz="0" w:space="0" w:color="auto"/>
      </w:divBdr>
      <w:divsChild>
        <w:div w:id="792094015">
          <w:marLeft w:val="0"/>
          <w:marRight w:val="0"/>
          <w:marTop w:val="0"/>
          <w:marBottom w:val="0"/>
          <w:divBdr>
            <w:top w:val="single" w:sz="6" w:space="6" w:color="E5E5E5"/>
            <w:left w:val="none" w:sz="0" w:space="0" w:color="auto"/>
            <w:bottom w:val="none" w:sz="0" w:space="0" w:color="auto"/>
            <w:right w:val="none" w:sz="0" w:space="0" w:color="auto"/>
          </w:divBdr>
        </w:div>
        <w:div w:id="1276870212">
          <w:marLeft w:val="0"/>
          <w:marRight w:val="0"/>
          <w:marTop w:val="0"/>
          <w:marBottom w:val="0"/>
          <w:divBdr>
            <w:top w:val="none" w:sz="0" w:space="0" w:color="auto"/>
            <w:left w:val="none" w:sz="0" w:space="0" w:color="auto"/>
            <w:bottom w:val="none" w:sz="0" w:space="0" w:color="auto"/>
            <w:right w:val="none" w:sz="0" w:space="0" w:color="auto"/>
          </w:divBdr>
          <w:divsChild>
            <w:div w:id="78715741">
              <w:marLeft w:val="0"/>
              <w:marRight w:val="0"/>
              <w:marTop w:val="0"/>
              <w:marBottom w:val="0"/>
              <w:divBdr>
                <w:top w:val="none" w:sz="0" w:space="0" w:color="auto"/>
                <w:left w:val="none" w:sz="0" w:space="0" w:color="auto"/>
                <w:bottom w:val="none" w:sz="0" w:space="0" w:color="auto"/>
                <w:right w:val="none" w:sz="0" w:space="0" w:color="auto"/>
              </w:divBdr>
              <w:divsChild>
                <w:div w:id="1807624498">
                  <w:marLeft w:val="0"/>
                  <w:marRight w:val="0"/>
                  <w:marTop w:val="0"/>
                  <w:marBottom w:val="0"/>
                  <w:divBdr>
                    <w:top w:val="none" w:sz="0" w:space="0" w:color="auto"/>
                    <w:left w:val="none" w:sz="0" w:space="0" w:color="auto"/>
                    <w:bottom w:val="none" w:sz="0" w:space="0" w:color="auto"/>
                    <w:right w:val="none" w:sz="0" w:space="0" w:color="auto"/>
                  </w:divBdr>
                  <w:divsChild>
                    <w:div w:id="1218978541">
                      <w:marLeft w:val="0"/>
                      <w:marRight w:val="0"/>
                      <w:marTop w:val="0"/>
                      <w:marBottom w:val="272"/>
                      <w:divBdr>
                        <w:top w:val="none" w:sz="0" w:space="0" w:color="auto"/>
                        <w:left w:val="none" w:sz="0" w:space="0" w:color="auto"/>
                        <w:bottom w:val="none" w:sz="0" w:space="0" w:color="auto"/>
                        <w:right w:val="none" w:sz="0" w:space="0" w:color="auto"/>
                      </w:divBdr>
                      <w:divsChild>
                        <w:div w:id="893545382">
                          <w:marLeft w:val="0"/>
                          <w:marRight w:val="0"/>
                          <w:marTop w:val="0"/>
                          <w:marBottom w:val="204"/>
                          <w:divBdr>
                            <w:top w:val="none" w:sz="0" w:space="0" w:color="auto"/>
                            <w:left w:val="none" w:sz="0" w:space="0" w:color="auto"/>
                            <w:bottom w:val="none" w:sz="0" w:space="0" w:color="auto"/>
                            <w:right w:val="none" w:sz="0" w:space="0" w:color="auto"/>
                          </w:divBdr>
                        </w:div>
                        <w:div w:id="166620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0308511">
      <w:bodyDiv w:val="1"/>
      <w:marLeft w:val="0"/>
      <w:marRight w:val="0"/>
      <w:marTop w:val="0"/>
      <w:marBottom w:val="0"/>
      <w:divBdr>
        <w:top w:val="none" w:sz="0" w:space="0" w:color="auto"/>
        <w:left w:val="none" w:sz="0" w:space="0" w:color="auto"/>
        <w:bottom w:val="none" w:sz="0" w:space="0" w:color="auto"/>
        <w:right w:val="none" w:sz="0" w:space="0" w:color="auto"/>
      </w:divBdr>
      <w:divsChild>
        <w:div w:id="1148400113">
          <w:marLeft w:val="0"/>
          <w:marRight w:val="0"/>
          <w:marTop w:val="0"/>
          <w:marBottom w:val="204"/>
          <w:divBdr>
            <w:top w:val="none" w:sz="0" w:space="0" w:color="auto"/>
            <w:left w:val="none" w:sz="0" w:space="0" w:color="auto"/>
            <w:bottom w:val="none" w:sz="0" w:space="0" w:color="auto"/>
            <w:right w:val="none" w:sz="0" w:space="0" w:color="auto"/>
          </w:divBdr>
        </w:div>
        <w:div w:id="117258442">
          <w:marLeft w:val="0"/>
          <w:marRight w:val="0"/>
          <w:marTop w:val="82"/>
          <w:marBottom w:val="0"/>
          <w:divBdr>
            <w:top w:val="none" w:sz="0" w:space="0" w:color="auto"/>
            <w:left w:val="none" w:sz="0" w:space="0" w:color="auto"/>
            <w:bottom w:val="none" w:sz="0" w:space="0" w:color="auto"/>
            <w:right w:val="none" w:sz="0" w:space="0" w:color="auto"/>
          </w:divBdr>
        </w:div>
      </w:divsChild>
    </w:div>
    <w:div w:id="724334880">
      <w:bodyDiv w:val="1"/>
      <w:marLeft w:val="0"/>
      <w:marRight w:val="0"/>
      <w:marTop w:val="0"/>
      <w:marBottom w:val="0"/>
      <w:divBdr>
        <w:top w:val="none" w:sz="0" w:space="0" w:color="auto"/>
        <w:left w:val="none" w:sz="0" w:space="0" w:color="auto"/>
        <w:bottom w:val="none" w:sz="0" w:space="0" w:color="auto"/>
        <w:right w:val="none" w:sz="0" w:space="0" w:color="auto"/>
      </w:divBdr>
    </w:div>
    <w:div w:id="729381617">
      <w:bodyDiv w:val="1"/>
      <w:marLeft w:val="0"/>
      <w:marRight w:val="0"/>
      <w:marTop w:val="0"/>
      <w:marBottom w:val="0"/>
      <w:divBdr>
        <w:top w:val="none" w:sz="0" w:space="0" w:color="auto"/>
        <w:left w:val="none" w:sz="0" w:space="0" w:color="auto"/>
        <w:bottom w:val="none" w:sz="0" w:space="0" w:color="auto"/>
        <w:right w:val="none" w:sz="0" w:space="0" w:color="auto"/>
      </w:divBdr>
      <w:divsChild>
        <w:div w:id="1142387450">
          <w:marLeft w:val="0"/>
          <w:marRight w:val="0"/>
          <w:marTop w:val="0"/>
          <w:marBottom w:val="0"/>
          <w:divBdr>
            <w:top w:val="single" w:sz="6" w:space="6" w:color="E5E5E5"/>
            <w:left w:val="none" w:sz="0" w:space="0" w:color="auto"/>
            <w:bottom w:val="none" w:sz="0" w:space="0" w:color="auto"/>
            <w:right w:val="none" w:sz="0" w:space="0" w:color="auto"/>
          </w:divBdr>
        </w:div>
        <w:div w:id="143550746">
          <w:marLeft w:val="0"/>
          <w:marRight w:val="0"/>
          <w:marTop w:val="0"/>
          <w:marBottom w:val="0"/>
          <w:divBdr>
            <w:top w:val="none" w:sz="0" w:space="0" w:color="auto"/>
            <w:left w:val="none" w:sz="0" w:space="0" w:color="auto"/>
            <w:bottom w:val="none" w:sz="0" w:space="0" w:color="auto"/>
            <w:right w:val="none" w:sz="0" w:space="0" w:color="auto"/>
          </w:divBdr>
          <w:divsChild>
            <w:div w:id="1268154160">
              <w:marLeft w:val="0"/>
              <w:marRight w:val="0"/>
              <w:marTop w:val="0"/>
              <w:marBottom w:val="0"/>
              <w:divBdr>
                <w:top w:val="none" w:sz="0" w:space="0" w:color="auto"/>
                <w:left w:val="none" w:sz="0" w:space="0" w:color="auto"/>
                <w:bottom w:val="none" w:sz="0" w:space="0" w:color="auto"/>
                <w:right w:val="none" w:sz="0" w:space="0" w:color="auto"/>
              </w:divBdr>
              <w:divsChild>
                <w:div w:id="1718242525">
                  <w:marLeft w:val="0"/>
                  <w:marRight w:val="0"/>
                  <w:marTop w:val="0"/>
                  <w:marBottom w:val="0"/>
                  <w:divBdr>
                    <w:top w:val="none" w:sz="0" w:space="0" w:color="auto"/>
                    <w:left w:val="none" w:sz="0" w:space="0" w:color="auto"/>
                    <w:bottom w:val="none" w:sz="0" w:space="0" w:color="auto"/>
                    <w:right w:val="none" w:sz="0" w:space="0" w:color="auto"/>
                  </w:divBdr>
                  <w:divsChild>
                    <w:div w:id="9201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8092925">
      <w:bodyDiv w:val="1"/>
      <w:marLeft w:val="0"/>
      <w:marRight w:val="0"/>
      <w:marTop w:val="0"/>
      <w:marBottom w:val="0"/>
      <w:divBdr>
        <w:top w:val="none" w:sz="0" w:space="0" w:color="auto"/>
        <w:left w:val="none" w:sz="0" w:space="0" w:color="auto"/>
        <w:bottom w:val="none" w:sz="0" w:space="0" w:color="auto"/>
        <w:right w:val="none" w:sz="0" w:space="0" w:color="auto"/>
      </w:divBdr>
    </w:div>
    <w:div w:id="747187420">
      <w:bodyDiv w:val="1"/>
      <w:marLeft w:val="0"/>
      <w:marRight w:val="0"/>
      <w:marTop w:val="0"/>
      <w:marBottom w:val="0"/>
      <w:divBdr>
        <w:top w:val="none" w:sz="0" w:space="0" w:color="auto"/>
        <w:left w:val="none" w:sz="0" w:space="0" w:color="auto"/>
        <w:bottom w:val="none" w:sz="0" w:space="0" w:color="auto"/>
        <w:right w:val="none" w:sz="0" w:space="0" w:color="auto"/>
      </w:divBdr>
      <w:divsChild>
        <w:div w:id="725909414">
          <w:marLeft w:val="0"/>
          <w:marRight w:val="0"/>
          <w:marTop w:val="0"/>
          <w:marBottom w:val="0"/>
          <w:divBdr>
            <w:top w:val="none" w:sz="0" w:space="0" w:color="auto"/>
            <w:left w:val="none" w:sz="0" w:space="0" w:color="auto"/>
            <w:bottom w:val="none" w:sz="0" w:space="0" w:color="auto"/>
            <w:right w:val="none" w:sz="0" w:space="0" w:color="auto"/>
          </w:divBdr>
        </w:div>
        <w:div w:id="939919506">
          <w:marLeft w:val="0"/>
          <w:marRight w:val="0"/>
          <w:marTop w:val="0"/>
          <w:marBottom w:val="0"/>
          <w:divBdr>
            <w:top w:val="none" w:sz="0" w:space="0" w:color="auto"/>
            <w:left w:val="none" w:sz="0" w:space="0" w:color="auto"/>
            <w:bottom w:val="none" w:sz="0" w:space="0" w:color="auto"/>
            <w:right w:val="none" w:sz="0" w:space="0" w:color="auto"/>
          </w:divBdr>
        </w:div>
        <w:div w:id="1176000132">
          <w:marLeft w:val="0"/>
          <w:marRight w:val="0"/>
          <w:marTop w:val="0"/>
          <w:marBottom w:val="0"/>
          <w:divBdr>
            <w:top w:val="none" w:sz="0" w:space="0" w:color="auto"/>
            <w:left w:val="none" w:sz="0" w:space="0" w:color="auto"/>
            <w:bottom w:val="none" w:sz="0" w:space="0" w:color="auto"/>
            <w:right w:val="none" w:sz="0" w:space="0" w:color="auto"/>
          </w:divBdr>
        </w:div>
        <w:div w:id="896552478">
          <w:marLeft w:val="0"/>
          <w:marRight w:val="0"/>
          <w:marTop w:val="0"/>
          <w:marBottom w:val="0"/>
          <w:divBdr>
            <w:top w:val="none" w:sz="0" w:space="0" w:color="auto"/>
            <w:left w:val="none" w:sz="0" w:space="0" w:color="auto"/>
            <w:bottom w:val="none" w:sz="0" w:space="0" w:color="auto"/>
            <w:right w:val="none" w:sz="0" w:space="0" w:color="auto"/>
          </w:divBdr>
        </w:div>
        <w:div w:id="2003460394">
          <w:marLeft w:val="0"/>
          <w:marRight w:val="0"/>
          <w:marTop w:val="0"/>
          <w:marBottom w:val="0"/>
          <w:divBdr>
            <w:top w:val="none" w:sz="0" w:space="0" w:color="auto"/>
            <w:left w:val="none" w:sz="0" w:space="0" w:color="auto"/>
            <w:bottom w:val="none" w:sz="0" w:space="0" w:color="auto"/>
            <w:right w:val="none" w:sz="0" w:space="0" w:color="auto"/>
          </w:divBdr>
        </w:div>
        <w:div w:id="775095551">
          <w:marLeft w:val="0"/>
          <w:marRight w:val="0"/>
          <w:marTop w:val="0"/>
          <w:marBottom w:val="0"/>
          <w:divBdr>
            <w:top w:val="none" w:sz="0" w:space="0" w:color="auto"/>
            <w:left w:val="none" w:sz="0" w:space="0" w:color="auto"/>
            <w:bottom w:val="none" w:sz="0" w:space="0" w:color="auto"/>
            <w:right w:val="none" w:sz="0" w:space="0" w:color="auto"/>
          </w:divBdr>
        </w:div>
      </w:divsChild>
    </w:div>
    <w:div w:id="764881159">
      <w:bodyDiv w:val="1"/>
      <w:marLeft w:val="0"/>
      <w:marRight w:val="0"/>
      <w:marTop w:val="0"/>
      <w:marBottom w:val="0"/>
      <w:divBdr>
        <w:top w:val="none" w:sz="0" w:space="0" w:color="auto"/>
        <w:left w:val="none" w:sz="0" w:space="0" w:color="auto"/>
        <w:bottom w:val="none" w:sz="0" w:space="0" w:color="auto"/>
        <w:right w:val="none" w:sz="0" w:space="0" w:color="auto"/>
      </w:divBdr>
    </w:div>
    <w:div w:id="849032191">
      <w:bodyDiv w:val="1"/>
      <w:marLeft w:val="0"/>
      <w:marRight w:val="0"/>
      <w:marTop w:val="0"/>
      <w:marBottom w:val="0"/>
      <w:divBdr>
        <w:top w:val="none" w:sz="0" w:space="0" w:color="auto"/>
        <w:left w:val="none" w:sz="0" w:space="0" w:color="auto"/>
        <w:bottom w:val="none" w:sz="0" w:space="0" w:color="auto"/>
        <w:right w:val="none" w:sz="0" w:space="0" w:color="auto"/>
      </w:divBdr>
      <w:divsChild>
        <w:div w:id="408424719">
          <w:marLeft w:val="0"/>
          <w:marRight w:val="0"/>
          <w:marTop w:val="0"/>
          <w:marBottom w:val="0"/>
          <w:divBdr>
            <w:top w:val="none" w:sz="0" w:space="0" w:color="auto"/>
            <w:left w:val="none" w:sz="0" w:space="0" w:color="auto"/>
            <w:bottom w:val="none" w:sz="0" w:space="0" w:color="auto"/>
            <w:right w:val="none" w:sz="0" w:space="0" w:color="auto"/>
          </w:divBdr>
          <w:divsChild>
            <w:div w:id="1790472320">
              <w:marLeft w:val="0"/>
              <w:marRight w:val="0"/>
              <w:marTop w:val="0"/>
              <w:marBottom w:val="0"/>
              <w:divBdr>
                <w:top w:val="none" w:sz="0" w:space="0" w:color="auto"/>
                <w:left w:val="none" w:sz="0" w:space="0" w:color="auto"/>
                <w:bottom w:val="none" w:sz="0" w:space="0" w:color="auto"/>
                <w:right w:val="none" w:sz="0" w:space="0" w:color="auto"/>
              </w:divBdr>
            </w:div>
          </w:divsChild>
        </w:div>
        <w:div w:id="1547331496">
          <w:marLeft w:val="0"/>
          <w:marRight w:val="0"/>
          <w:marTop w:val="0"/>
          <w:marBottom w:val="0"/>
          <w:divBdr>
            <w:top w:val="none" w:sz="0" w:space="0" w:color="auto"/>
            <w:left w:val="none" w:sz="0" w:space="0" w:color="auto"/>
            <w:bottom w:val="none" w:sz="0" w:space="0" w:color="auto"/>
            <w:right w:val="none" w:sz="0" w:space="0" w:color="auto"/>
          </w:divBdr>
          <w:divsChild>
            <w:div w:id="1934968786">
              <w:marLeft w:val="0"/>
              <w:marRight w:val="0"/>
              <w:marTop w:val="0"/>
              <w:marBottom w:val="0"/>
              <w:divBdr>
                <w:top w:val="none" w:sz="0" w:space="0" w:color="auto"/>
                <w:left w:val="none" w:sz="0" w:space="0" w:color="auto"/>
                <w:bottom w:val="none" w:sz="0" w:space="0" w:color="auto"/>
                <w:right w:val="none" w:sz="0" w:space="0" w:color="auto"/>
              </w:divBdr>
              <w:divsChild>
                <w:div w:id="1473912607">
                  <w:marLeft w:val="0"/>
                  <w:marRight w:val="0"/>
                  <w:marTop w:val="0"/>
                  <w:marBottom w:val="0"/>
                  <w:divBdr>
                    <w:top w:val="none" w:sz="0" w:space="0" w:color="auto"/>
                    <w:left w:val="none" w:sz="0" w:space="0" w:color="auto"/>
                    <w:bottom w:val="none" w:sz="0" w:space="0" w:color="auto"/>
                    <w:right w:val="none" w:sz="0" w:space="0" w:color="auto"/>
                  </w:divBdr>
                  <w:divsChild>
                    <w:div w:id="1262178025">
                      <w:marLeft w:val="0"/>
                      <w:marRight w:val="0"/>
                      <w:marTop w:val="0"/>
                      <w:marBottom w:val="0"/>
                      <w:divBdr>
                        <w:top w:val="none" w:sz="0" w:space="0" w:color="auto"/>
                        <w:left w:val="none" w:sz="0" w:space="0" w:color="auto"/>
                        <w:bottom w:val="none" w:sz="0" w:space="0" w:color="auto"/>
                        <w:right w:val="none" w:sz="0" w:space="0" w:color="auto"/>
                      </w:divBdr>
                      <w:divsChild>
                        <w:div w:id="192606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3811141">
      <w:bodyDiv w:val="1"/>
      <w:marLeft w:val="0"/>
      <w:marRight w:val="0"/>
      <w:marTop w:val="0"/>
      <w:marBottom w:val="0"/>
      <w:divBdr>
        <w:top w:val="none" w:sz="0" w:space="0" w:color="auto"/>
        <w:left w:val="none" w:sz="0" w:space="0" w:color="auto"/>
        <w:bottom w:val="none" w:sz="0" w:space="0" w:color="auto"/>
        <w:right w:val="none" w:sz="0" w:space="0" w:color="auto"/>
      </w:divBdr>
      <w:divsChild>
        <w:div w:id="1719434038">
          <w:marLeft w:val="0"/>
          <w:marRight w:val="0"/>
          <w:marTop w:val="0"/>
          <w:marBottom w:val="0"/>
          <w:divBdr>
            <w:top w:val="none" w:sz="0" w:space="0" w:color="auto"/>
            <w:left w:val="none" w:sz="0" w:space="0" w:color="auto"/>
            <w:bottom w:val="none" w:sz="0" w:space="0" w:color="auto"/>
            <w:right w:val="none" w:sz="0" w:space="0" w:color="auto"/>
          </w:divBdr>
          <w:divsChild>
            <w:div w:id="566691149">
              <w:marLeft w:val="0"/>
              <w:marRight w:val="0"/>
              <w:marTop w:val="0"/>
              <w:marBottom w:val="0"/>
              <w:divBdr>
                <w:top w:val="none" w:sz="0" w:space="0" w:color="auto"/>
                <w:left w:val="none" w:sz="0" w:space="0" w:color="auto"/>
                <w:bottom w:val="none" w:sz="0" w:space="0" w:color="auto"/>
                <w:right w:val="none" w:sz="0" w:space="0" w:color="auto"/>
              </w:divBdr>
              <w:divsChild>
                <w:div w:id="1175924533">
                  <w:marLeft w:val="0"/>
                  <w:marRight w:val="0"/>
                  <w:marTop w:val="0"/>
                  <w:marBottom w:val="0"/>
                  <w:divBdr>
                    <w:top w:val="none" w:sz="0" w:space="0" w:color="auto"/>
                    <w:left w:val="none" w:sz="0" w:space="0" w:color="auto"/>
                    <w:bottom w:val="none" w:sz="0" w:space="0" w:color="auto"/>
                    <w:right w:val="none" w:sz="0" w:space="0" w:color="auto"/>
                  </w:divBdr>
                  <w:divsChild>
                    <w:div w:id="1258249701">
                      <w:marLeft w:val="0"/>
                      <w:marRight w:val="0"/>
                      <w:marTop w:val="0"/>
                      <w:marBottom w:val="0"/>
                      <w:divBdr>
                        <w:top w:val="none" w:sz="0" w:space="0" w:color="auto"/>
                        <w:left w:val="none" w:sz="0" w:space="0" w:color="auto"/>
                        <w:bottom w:val="none" w:sz="0" w:space="0" w:color="auto"/>
                        <w:right w:val="none" w:sz="0" w:space="0" w:color="auto"/>
                      </w:divBdr>
                      <w:divsChild>
                        <w:div w:id="2077509736">
                          <w:marLeft w:val="0"/>
                          <w:marRight w:val="0"/>
                          <w:marTop w:val="0"/>
                          <w:marBottom w:val="0"/>
                          <w:divBdr>
                            <w:top w:val="none" w:sz="0" w:space="0" w:color="auto"/>
                            <w:left w:val="none" w:sz="0" w:space="0" w:color="auto"/>
                            <w:bottom w:val="none" w:sz="0" w:space="0" w:color="auto"/>
                            <w:right w:val="none" w:sz="0" w:space="0" w:color="auto"/>
                          </w:divBdr>
                          <w:divsChild>
                            <w:div w:id="1235429912">
                              <w:marLeft w:val="0"/>
                              <w:marRight w:val="0"/>
                              <w:marTop w:val="0"/>
                              <w:marBottom w:val="0"/>
                              <w:divBdr>
                                <w:top w:val="none" w:sz="0" w:space="0" w:color="auto"/>
                                <w:left w:val="none" w:sz="0" w:space="0" w:color="auto"/>
                                <w:bottom w:val="none" w:sz="0" w:space="0" w:color="auto"/>
                                <w:right w:val="none" w:sz="0" w:space="0" w:color="auto"/>
                              </w:divBdr>
                              <w:divsChild>
                                <w:div w:id="1248227895">
                                  <w:marLeft w:val="0"/>
                                  <w:marRight w:val="0"/>
                                  <w:marTop w:val="0"/>
                                  <w:marBottom w:val="0"/>
                                  <w:divBdr>
                                    <w:top w:val="none" w:sz="0" w:space="0" w:color="auto"/>
                                    <w:left w:val="none" w:sz="0" w:space="0" w:color="auto"/>
                                    <w:bottom w:val="none" w:sz="0" w:space="0" w:color="auto"/>
                                    <w:right w:val="none" w:sz="0" w:space="0" w:color="auto"/>
                                  </w:divBdr>
                                  <w:divsChild>
                                    <w:div w:id="1804424707">
                                      <w:marLeft w:val="0"/>
                                      <w:marRight w:val="0"/>
                                      <w:marTop w:val="0"/>
                                      <w:marBottom w:val="0"/>
                                      <w:divBdr>
                                        <w:top w:val="none" w:sz="0" w:space="0" w:color="auto"/>
                                        <w:left w:val="none" w:sz="0" w:space="0" w:color="auto"/>
                                        <w:bottom w:val="none" w:sz="0" w:space="0" w:color="auto"/>
                                        <w:right w:val="none" w:sz="0" w:space="0" w:color="auto"/>
                                      </w:divBdr>
                                      <w:divsChild>
                                        <w:div w:id="1393193761">
                                          <w:marLeft w:val="0"/>
                                          <w:marRight w:val="0"/>
                                          <w:marTop w:val="0"/>
                                          <w:marBottom w:val="0"/>
                                          <w:divBdr>
                                            <w:top w:val="none" w:sz="0" w:space="0" w:color="auto"/>
                                            <w:left w:val="none" w:sz="0" w:space="0" w:color="auto"/>
                                            <w:bottom w:val="none" w:sz="0" w:space="0" w:color="auto"/>
                                            <w:right w:val="none" w:sz="0" w:space="0" w:color="auto"/>
                                          </w:divBdr>
                                          <w:divsChild>
                                            <w:div w:id="1869030121">
                                              <w:marLeft w:val="0"/>
                                              <w:marRight w:val="0"/>
                                              <w:marTop w:val="0"/>
                                              <w:marBottom w:val="0"/>
                                              <w:divBdr>
                                                <w:top w:val="none" w:sz="0" w:space="0" w:color="auto"/>
                                                <w:left w:val="none" w:sz="0" w:space="0" w:color="auto"/>
                                                <w:bottom w:val="none" w:sz="0" w:space="0" w:color="auto"/>
                                                <w:right w:val="none" w:sz="0" w:space="0" w:color="auto"/>
                                              </w:divBdr>
                                              <w:divsChild>
                                                <w:div w:id="1750929445">
                                                  <w:marLeft w:val="0"/>
                                                  <w:marRight w:val="0"/>
                                                  <w:marTop w:val="0"/>
                                                  <w:marBottom w:val="0"/>
                                                  <w:divBdr>
                                                    <w:top w:val="none" w:sz="0" w:space="0" w:color="auto"/>
                                                    <w:left w:val="none" w:sz="0" w:space="0" w:color="auto"/>
                                                    <w:bottom w:val="none" w:sz="0" w:space="0" w:color="auto"/>
                                                    <w:right w:val="none" w:sz="0" w:space="0" w:color="auto"/>
                                                  </w:divBdr>
                                                  <w:divsChild>
                                                    <w:div w:id="1553728568">
                                                      <w:marLeft w:val="0"/>
                                                      <w:marRight w:val="0"/>
                                                      <w:marTop w:val="0"/>
                                                      <w:marBottom w:val="0"/>
                                                      <w:divBdr>
                                                        <w:top w:val="none" w:sz="0" w:space="0" w:color="auto"/>
                                                        <w:left w:val="none" w:sz="0" w:space="0" w:color="auto"/>
                                                        <w:bottom w:val="none" w:sz="0" w:space="0" w:color="auto"/>
                                                        <w:right w:val="none" w:sz="0" w:space="0" w:color="auto"/>
                                                      </w:divBdr>
                                                      <w:divsChild>
                                                        <w:div w:id="191326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59310386">
          <w:marLeft w:val="0"/>
          <w:marRight w:val="0"/>
          <w:marTop w:val="0"/>
          <w:marBottom w:val="0"/>
          <w:divBdr>
            <w:top w:val="none" w:sz="0" w:space="0" w:color="auto"/>
            <w:left w:val="none" w:sz="0" w:space="0" w:color="auto"/>
            <w:bottom w:val="none" w:sz="0" w:space="0" w:color="auto"/>
            <w:right w:val="none" w:sz="0" w:space="0" w:color="auto"/>
          </w:divBdr>
          <w:divsChild>
            <w:div w:id="919673800">
              <w:marLeft w:val="0"/>
              <w:marRight w:val="0"/>
              <w:marTop w:val="0"/>
              <w:marBottom w:val="0"/>
              <w:divBdr>
                <w:top w:val="none" w:sz="0" w:space="0" w:color="auto"/>
                <w:left w:val="none" w:sz="0" w:space="0" w:color="auto"/>
                <w:bottom w:val="none" w:sz="0" w:space="0" w:color="auto"/>
                <w:right w:val="none" w:sz="0" w:space="0" w:color="auto"/>
              </w:divBdr>
              <w:divsChild>
                <w:div w:id="92240272">
                  <w:marLeft w:val="0"/>
                  <w:marRight w:val="0"/>
                  <w:marTop w:val="0"/>
                  <w:marBottom w:val="0"/>
                  <w:divBdr>
                    <w:top w:val="none" w:sz="0" w:space="0" w:color="auto"/>
                    <w:left w:val="none" w:sz="0" w:space="0" w:color="auto"/>
                    <w:bottom w:val="none" w:sz="0" w:space="0" w:color="auto"/>
                    <w:right w:val="none" w:sz="0" w:space="0" w:color="auto"/>
                  </w:divBdr>
                  <w:divsChild>
                    <w:div w:id="2058553992">
                      <w:marLeft w:val="0"/>
                      <w:marRight w:val="0"/>
                      <w:marTop w:val="0"/>
                      <w:marBottom w:val="0"/>
                      <w:divBdr>
                        <w:top w:val="none" w:sz="0" w:space="0" w:color="auto"/>
                        <w:left w:val="none" w:sz="0" w:space="0" w:color="auto"/>
                        <w:bottom w:val="none" w:sz="0" w:space="0" w:color="auto"/>
                        <w:right w:val="none" w:sz="0" w:space="0" w:color="auto"/>
                      </w:divBdr>
                      <w:divsChild>
                        <w:div w:id="1958288949">
                          <w:marLeft w:val="0"/>
                          <w:marRight w:val="0"/>
                          <w:marTop w:val="0"/>
                          <w:marBottom w:val="0"/>
                          <w:divBdr>
                            <w:top w:val="none" w:sz="0" w:space="0" w:color="auto"/>
                            <w:left w:val="none" w:sz="0" w:space="0" w:color="auto"/>
                            <w:bottom w:val="none" w:sz="0" w:space="0" w:color="auto"/>
                            <w:right w:val="none" w:sz="0" w:space="0" w:color="auto"/>
                          </w:divBdr>
                          <w:divsChild>
                            <w:div w:id="187842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2136218">
          <w:marLeft w:val="0"/>
          <w:marRight w:val="0"/>
          <w:marTop w:val="0"/>
          <w:marBottom w:val="0"/>
          <w:divBdr>
            <w:top w:val="none" w:sz="0" w:space="0" w:color="auto"/>
            <w:left w:val="none" w:sz="0" w:space="0" w:color="auto"/>
            <w:bottom w:val="none" w:sz="0" w:space="0" w:color="auto"/>
            <w:right w:val="none" w:sz="0" w:space="0" w:color="auto"/>
          </w:divBdr>
          <w:divsChild>
            <w:div w:id="1203128313">
              <w:marLeft w:val="0"/>
              <w:marRight w:val="0"/>
              <w:marTop w:val="0"/>
              <w:marBottom w:val="0"/>
              <w:divBdr>
                <w:top w:val="none" w:sz="0" w:space="0" w:color="auto"/>
                <w:left w:val="none" w:sz="0" w:space="0" w:color="auto"/>
                <w:bottom w:val="none" w:sz="0" w:space="0" w:color="auto"/>
                <w:right w:val="none" w:sz="0" w:space="0" w:color="auto"/>
              </w:divBdr>
              <w:divsChild>
                <w:div w:id="108671405">
                  <w:marLeft w:val="0"/>
                  <w:marRight w:val="0"/>
                  <w:marTop w:val="0"/>
                  <w:marBottom w:val="0"/>
                  <w:divBdr>
                    <w:top w:val="none" w:sz="0" w:space="0" w:color="auto"/>
                    <w:left w:val="none" w:sz="0" w:space="0" w:color="auto"/>
                    <w:bottom w:val="none" w:sz="0" w:space="0" w:color="auto"/>
                    <w:right w:val="none" w:sz="0" w:space="0" w:color="auto"/>
                  </w:divBdr>
                  <w:divsChild>
                    <w:div w:id="902909761">
                      <w:marLeft w:val="0"/>
                      <w:marRight w:val="0"/>
                      <w:marTop w:val="0"/>
                      <w:marBottom w:val="0"/>
                      <w:divBdr>
                        <w:top w:val="none" w:sz="0" w:space="0" w:color="auto"/>
                        <w:left w:val="none" w:sz="0" w:space="0" w:color="auto"/>
                        <w:bottom w:val="none" w:sz="0" w:space="0" w:color="auto"/>
                        <w:right w:val="none" w:sz="0" w:space="0" w:color="auto"/>
                      </w:divBdr>
                      <w:divsChild>
                        <w:div w:id="1039352097">
                          <w:marLeft w:val="0"/>
                          <w:marRight w:val="0"/>
                          <w:marTop w:val="0"/>
                          <w:marBottom w:val="0"/>
                          <w:divBdr>
                            <w:top w:val="none" w:sz="0" w:space="0" w:color="auto"/>
                            <w:left w:val="none" w:sz="0" w:space="0" w:color="auto"/>
                            <w:bottom w:val="none" w:sz="0" w:space="0" w:color="auto"/>
                            <w:right w:val="none" w:sz="0" w:space="0" w:color="auto"/>
                          </w:divBdr>
                          <w:divsChild>
                            <w:div w:id="740370877">
                              <w:marLeft w:val="0"/>
                              <w:marRight w:val="0"/>
                              <w:marTop w:val="0"/>
                              <w:marBottom w:val="0"/>
                              <w:divBdr>
                                <w:top w:val="none" w:sz="0" w:space="0" w:color="auto"/>
                                <w:left w:val="none" w:sz="0" w:space="0" w:color="auto"/>
                                <w:bottom w:val="none" w:sz="0" w:space="0" w:color="auto"/>
                                <w:right w:val="none" w:sz="0" w:space="0" w:color="auto"/>
                              </w:divBdr>
                              <w:divsChild>
                                <w:div w:id="1339892059">
                                  <w:marLeft w:val="0"/>
                                  <w:marRight w:val="0"/>
                                  <w:marTop w:val="0"/>
                                  <w:marBottom w:val="0"/>
                                  <w:divBdr>
                                    <w:top w:val="none" w:sz="0" w:space="0" w:color="auto"/>
                                    <w:left w:val="none" w:sz="0" w:space="0" w:color="auto"/>
                                    <w:bottom w:val="none" w:sz="0" w:space="0" w:color="auto"/>
                                    <w:right w:val="none" w:sz="0" w:space="0" w:color="auto"/>
                                  </w:divBdr>
                                  <w:divsChild>
                                    <w:div w:id="166100607">
                                      <w:marLeft w:val="0"/>
                                      <w:marRight w:val="0"/>
                                      <w:marTop w:val="0"/>
                                      <w:marBottom w:val="0"/>
                                      <w:divBdr>
                                        <w:top w:val="none" w:sz="0" w:space="0" w:color="auto"/>
                                        <w:left w:val="none" w:sz="0" w:space="0" w:color="auto"/>
                                        <w:bottom w:val="none" w:sz="0" w:space="0" w:color="auto"/>
                                        <w:right w:val="none" w:sz="0" w:space="0" w:color="auto"/>
                                      </w:divBdr>
                                      <w:divsChild>
                                        <w:div w:id="784496925">
                                          <w:marLeft w:val="0"/>
                                          <w:marRight w:val="0"/>
                                          <w:marTop w:val="0"/>
                                          <w:marBottom w:val="0"/>
                                          <w:divBdr>
                                            <w:top w:val="none" w:sz="0" w:space="0" w:color="auto"/>
                                            <w:left w:val="none" w:sz="0" w:space="0" w:color="auto"/>
                                            <w:bottom w:val="none" w:sz="0" w:space="0" w:color="auto"/>
                                            <w:right w:val="none" w:sz="0" w:space="0" w:color="auto"/>
                                          </w:divBdr>
                                        </w:div>
                                      </w:divsChild>
                                    </w:div>
                                    <w:div w:id="877278440">
                                      <w:marLeft w:val="0"/>
                                      <w:marRight w:val="0"/>
                                      <w:marTop w:val="0"/>
                                      <w:marBottom w:val="0"/>
                                      <w:divBdr>
                                        <w:top w:val="none" w:sz="0" w:space="0" w:color="auto"/>
                                        <w:left w:val="none" w:sz="0" w:space="0" w:color="auto"/>
                                        <w:bottom w:val="none" w:sz="0" w:space="0" w:color="auto"/>
                                        <w:right w:val="none" w:sz="0" w:space="0" w:color="auto"/>
                                      </w:divBdr>
                                      <w:divsChild>
                                        <w:div w:id="508108206">
                                          <w:marLeft w:val="0"/>
                                          <w:marRight w:val="0"/>
                                          <w:marTop w:val="0"/>
                                          <w:marBottom w:val="0"/>
                                          <w:divBdr>
                                            <w:top w:val="none" w:sz="0" w:space="0" w:color="auto"/>
                                            <w:left w:val="none" w:sz="0" w:space="0" w:color="auto"/>
                                            <w:bottom w:val="none" w:sz="0" w:space="0" w:color="auto"/>
                                            <w:right w:val="none" w:sz="0" w:space="0" w:color="auto"/>
                                          </w:divBdr>
                                          <w:divsChild>
                                            <w:div w:id="894200450">
                                              <w:marLeft w:val="0"/>
                                              <w:marRight w:val="0"/>
                                              <w:marTop w:val="0"/>
                                              <w:marBottom w:val="0"/>
                                              <w:divBdr>
                                                <w:top w:val="none" w:sz="0" w:space="0" w:color="auto"/>
                                                <w:left w:val="none" w:sz="0" w:space="0" w:color="auto"/>
                                                <w:bottom w:val="none" w:sz="0" w:space="0" w:color="auto"/>
                                                <w:right w:val="none" w:sz="0" w:space="0" w:color="auto"/>
                                              </w:divBdr>
                                              <w:divsChild>
                                                <w:div w:id="825125337">
                                                  <w:marLeft w:val="0"/>
                                                  <w:marRight w:val="0"/>
                                                  <w:marTop w:val="0"/>
                                                  <w:marBottom w:val="0"/>
                                                  <w:divBdr>
                                                    <w:top w:val="none" w:sz="0" w:space="0" w:color="auto"/>
                                                    <w:left w:val="none" w:sz="0" w:space="0" w:color="auto"/>
                                                    <w:bottom w:val="none" w:sz="0" w:space="0" w:color="auto"/>
                                                    <w:right w:val="none" w:sz="0" w:space="0" w:color="auto"/>
                                                  </w:divBdr>
                                                  <w:divsChild>
                                                    <w:div w:id="228656727">
                                                      <w:marLeft w:val="0"/>
                                                      <w:marRight w:val="0"/>
                                                      <w:marTop w:val="0"/>
                                                      <w:marBottom w:val="0"/>
                                                      <w:divBdr>
                                                        <w:top w:val="none" w:sz="0" w:space="0" w:color="auto"/>
                                                        <w:left w:val="none" w:sz="0" w:space="0" w:color="auto"/>
                                                        <w:bottom w:val="none" w:sz="0" w:space="0" w:color="auto"/>
                                                        <w:right w:val="none" w:sz="0" w:space="0" w:color="auto"/>
                                                      </w:divBdr>
                                                    </w:div>
                                                  </w:divsChild>
                                                </w:div>
                                                <w:div w:id="1117719811">
                                                  <w:marLeft w:val="0"/>
                                                  <w:marRight w:val="0"/>
                                                  <w:marTop w:val="0"/>
                                                  <w:marBottom w:val="0"/>
                                                  <w:divBdr>
                                                    <w:top w:val="none" w:sz="0" w:space="0" w:color="auto"/>
                                                    <w:left w:val="none" w:sz="0" w:space="0" w:color="auto"/>
                                                    <w:bottom w:val="none" w:sz="0" w:space="0" w:color="auto"/>
                                                    <w:right w:val="none" w:sz="0" w:space="0" w:color="auto"/>
                                                  </w:divBdr>
                                                  <w:divsChild>
                                                    <w:div w:id="175461127">
                                                      <w:marLeft w:val="0"/>
                                                      <w:marRight w:val="0"/>
                                                      <w:marTop w:val="0"/>
                                                      <w:marBottom w:val="0"/>
                                                      <w:divBdr>
                                                        <w:top w:val="none" w:sz="0" w:space="0" w:color="auto"/>
                                                        <w:left w:val="none" w:sz="0" w:space="0" w:color="auto"/>
                                                        <w:bottom w:val="none" w:sz="0" w:space="0" w:color="auto"/>
                                                        <w:right w:val="none" w:sz="0" w:space="0" w:color="auto"/>
                                                      </w:divBdr>
                                                      <w:divsChild>
                                                        <w:div w:id="1081218023">
                                                          <w:marLeft w:val="0"/>
                                                          <w:marRight w:val="0"/>
                                                          <w:marTop w:val="0"/>
                                                          <w:marBottom w:val="0"/>
                                                          <w:divBdr>
                                                            <w:top w:val="none" w:sz="0" w:space="0" w:color="auto"/>
                                                            <w:left w:val="none" w:sz="0" w:space="0" w:color="auto"/>
                                                            <w:bottom w:val="none" w:sz="0" w:space="0" w:color="auto"/>
                                                            <w:right w:val="none" w:sz="0" w:space="0" w:color="auto"/>
                                                          </w:divBdr>
                                                          <w:divsChild>
                                                            <w:div w:id="462816268">
                                                              <w:marLeft w:val="0"/>
                                                              <w:marRight w:val="0"/>
                                                              <w:marTop w:val="0"/>
                                                              <w:marBottom w:val="0"/>
                                                              <w:divBdr>
                                                                <w:top w:val="none" w:sz="0" w:space="0" w:color="auto"/>
                                                                <w:left w:val="none" w:sz="0" w:space="0" w:color="auto"/>
                                                                <w:bottom w:val="none" w:sz="0" w:space="0" w:color="auto"/>
                                                                <w:right w:val="none" w:sz="0" w:space="0" w:color="auto"/>
                                                              </w:divBdr>
                                                              <w:divsChild>
                                                                <w:div w:id="161193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58468346">
      <w:bodyDiv w:val="1"/>
      <w:marLeft w:val="0"/>
      <w:marRight w:val="0"/>
      <w:marTop w:val="0"/>
      <w:marBottom w:val="0"/>
      <w:divBdr>
        <w:top w:val="none" w:sz="0" w:space="0" w:color="auto"/>
        <w:left w:val="none" w:sz="0" w:space="0" w:color="auto"/>
        <w:bottom w:val="none" w:sz="0" w:space="0" w:color="auto"/>
        <w:right w:val="none" w:sz="0" w:space="0" w:color="auto"/>
      </w:divBdr>
      <w:divsChild>
        <w:div w:id="949630071">
          <w:marLeft w:val="0"/>
          <w:marRight w:val="0"/>
          <w:marTop w:val="0"/>
          <w:marBottom w:val="0"/>
          <w:divBdr>
            <w:top w:val="single" w:sz="6" w:space="6" w:color="E5E5E5"/>
            <w:left w:val="none" w:sz="0" w:space="0" w:color="auto"/>
            <w:bottom w:val="none" w:sz="0" w:space="0" w:color="auto"/>
            <w:right w:val="none" w:sz="0" w:space="0" w:color="auto"/>
          </w:divBdr>
        </w:div>
        <w:div w:id="248933645">
          <w:marLeft w:val="0"/>
          <w:marRight w:val="0"/>
          <w:marTop w:val="0"/>
          <w:marBottom w:val="0"/>
          <w:divBdr>
            <w:top w:val="none" w:sz="0" w:space="0" w:color="auto"/>
            <w:left w:val="none" w:sz="0" w:space="0" w:color="auto"/>
            <w:bottom w:val="none" w:sz="0" w:space="0" w:color="auto"/>
            <w:right w:val="none" w:sz="0" w:space="0" w:color="auto"/>
          </w:divBdr>
          <w:divsChild>
            <w:div w:id="1490251414">
              <w:marLeft w:val="0"/>
              <w:marRight w:val="0"/>
              <w:marTop w:val="0"/>
              <w:marBottom w:val="0"/>
              <w:divBdr>
                <w:top w:val="none" w:sz="0" w:space="0" w:color="auto"/>
                <w:left w:val="none" w:sz="0" w:space="0" w:color="auto"/>
                <w:bottom w:val="none" w:sz="0" w:space="0" w:color="auto"/>
                <w:right w:val="none" w:sz="0" w:space="0" w:color="auto"/>
              </w:divBdr>
              <w:divsChild>
                <w:div w:id="1179537099">
                  <w:marLeft w:val="0"/>
                  <w:marRight w:val="0"/>
                  <w:marTop w:val="0"/>
                  <w:marBottom w:val="0"/>
                  <w:divBdr>
                    <w:top w:val="none" w:sz="0" w:space="0" w:color="auto"/>
                    <w:left w:val="none" w:sz="0" w:space="0" w:color="auto"/>
                    <w:bottom w:val="none" w:sz="0" w:space="0" w:color="auto"/>
                    <w:right w:val="none" w:sz="0" w:space="0" w:color="auto"/>
                  </w:divBdr>
                  <w:divsChild>
                    <w:div w:id="139430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176777">
      <w:bodyDiv w:val="1"/>
      <w:marLeft w:val="0"/>
      <w:marRight w:val="0"/>
      <w:marTop w:val="0"/>
      <w:marBottom w:val="0"/>
      <w:divBdr>
        <w:top w:val="none" w:sz="0" w:space="0" w:color="auto"/>
        <w:left w:val="none" w:sz="0" w:space="0" w:color="auto"/>
        <w:bottom w:val="none" w:sz="0" w:space="0" w:color="auto"/>
        <w:right w:val="none" w:sz="0" w:space="0" w:color="auto"/>
      </w:divBdr>
    </w:div>
    <w:div w:id="880901735">
      <w:bodyDiv w:val="1"/>
      <w:marLeft w:val="0"/>
      <w:marRight w:val="0"/>
      <w:marTop w:val="0"/>
      <w:marBottom w:val="0"/>
      <w:divBdr>
        <w:top w:val="none" w:sz="0" w:space="0" w:color="auto"/>
        <w:left w:val="none" w:sz="0" w:space="0" w:color="auto"/>
        <w:bottom w:val="none" w:sz="0" w:space="0" w:color="auto"/>
        <w:right w:val="none" w:sz="0" w:space="0" w:color="auto"/>
      </w:divBdr>
    </w:div>
    <w:div w:id="900212291">
      <w:bodyDiv w:val="1"/>
      <w:marLeft w:val="0"/>
      <w:marRight w:val="0"/>
      <w:marTop w:val="0"/>
      <w:marBottom w:val="0"/>
      <w:divBdr>
        <w:top w:val="none" w:sz="0" w:space="0" w:color="auto"/>
        <w:left w:val="none" w:sz="0" w:space="0" w:color="auto"/>
        <w:bottom w:val="none" w:sz="0" w:space="0" w:color="auto"/>
        <w:right w:val="none" w:sz="0" w:space="0" w:color="auto"/>
      </w:divBdr>
    </w:div>
    <w:div w:id="941108327">
      <w:bodyDiv w:val="1"/>
      <w:marLeft w:val="0"/>
      <w:marRight w:val="0"/>
      <w:marTop w:val="0"/>
      <w:marBottom w:val="0"/>
      <w:divBdr>
        <w:top w:val="none" w:sz="0" w:space="0" w:color="auto"/>
        <w:left w:val="none" w:sz="0" w:space="0" w:color="auto"/>
        <w:bottom w:val="none" w:sz="0" w:space="0" w:color="auto"/>
        <w:right w:val="none" w:sz="0" w:space="0" w:color="auto"/>
      </w:divBdr>
      <w:divsChild>
        <w:div w:id="1729717925">
          <w:marLeft w:val="0"/>
          <w:marRight w:val="0"/>
          <w:marTop w:val="0"/>
          <w:marBottom w:val="0"/>
          <w:divBdr>
            <w:top w:val="single" w:sz="6" w:space="6" w:color="E5E5E5"/>
            <w:left w:val="none" w:sz="0" w:space="0" w:color="auto"/>
            <w:bottom w:val="none" w:sz="0" w:space="0" w:color="auto"/>
            <w:right w:val="none" w:sz="0" w:space="0" w:color="auto"/>
          </w:divBdr>
        </w:div>
        <w:div w:id="1191147600">
          <w:marLeft w:val="0"/>
          <w:marRight w:val="0"/>
          <w:marTop w:val="0"/>
          <w:marBottom w:val="0"/>
          <w:divBdr>
            <w:top w:val="none" w:sz="0" w:space="0" w:color="auto"/>
            <w:left w:val="none" w:sz="0" w:space="0" w:color="auto"/>
            <w:bottom w:val="none" w:sz="0" w:space="0" w:color="auto"/>
            <w:right w:val="none" w:sz="0" w:space="0" w:color="auto"/>
          </w:divBdr>
          <w:divsChild>
            <w:div w:id="1001470004">
              <w:marLeft w:val="0"/>
              <w:marRight w:val="0"/>
              <w:marTop w:val="0"/>
              <w:marBottom w:val="0"/>
              <w:divBdr>
                <w:top w:val="none" w:sz="0" w:space="0" w:color="auto"/>
                <w:left w:val="none" w:sz="0" w:space="0" w:color="auto"/>
                <w:bottom w:val="none" w:sz="0" w:space="0" w:color="auto"/>
                <w:right w:val="none" w:sz="0" w:space="0" w:color="auto"/>
              </w:divBdr>
              <w:divsChild>
                <w:div w:id="475998589">
                  <w:marLeft w:val="0"/>
                  <w:marRight w:val="0"/>
                  <w:marTop w:val="0"/>
                  <w:marBottom w:val="0"/>
                  <w:divBdr>
                    <w:top w:val="none" w:sz="0" w:space="0" w:color="auto"/>
                    <w:left w:val="none" w:sz="0" w:space="0" w:color="auto"/>
                    <w:bottom w:val="none" w:sz="0" w:space="0" w:color="auto"/>
                    <w:right w:val="none" w:sz="0" w:space="0" w:color="auto"/>
                  </w:divBdr>
                  <w:divsChild>
                    <w:div w:id="709302841">
                      <w:marLeft w:val="0"/>
                      <w:marRight w:val="0"/>
                      <w:marTop w:val="0"/>
                      <w:marBottom w:val="272"/>
                      <w:divBdr>
                        <w:top w:val="none" w:sz="0" w:space="0" w:color="auto"/>
                        <w:left w:val="none" w:sz="0" w:space="0" w:color="auto"/>
                        <w:bottom w:val="none" w:sz="0" w:space="0" w:color="auto"/>
                        <w:right w:val="none" w:sz="0" w:space="0" w:color="auto"/>
                      </w:divBdr>
                      <w:divsChild>
                        <w:div w:id="1866357262">
                          <w:marLeft w:val="0"/>
                          <w:marRight w:val="0"/>
                          <w:marTop w:val="0"/>
                          <w:marBottom w:val="204"/>
                          <w:divBdr>
                            <w:top w:val="none" w:sz="0" w:space="0" w:color="auto"/>
                            <w:left w:val="none" w:sz="0" w:space="0" w:color="auto"/>
                            <w:bottom w:val="none" w:sz="0" w:space="0" w:color="auto"/>
                            <w:right w:val="none" w:sz="0" w:space="0" w:color="auto"/>
                          </w:divBdr>
                        </w:div>
                        <w:div w:id="1117138047">
                          <w:marLeft w:val="0"/>
                          <w:marRight w:val="0"/>
                          <w:marTop w:val="0"/>
                          <w:marBottom w:val="0"/>
                          <w:divBdr>
                            <w:top w:val="none" w:sz="0" w:space="0" w:color="auto"/>
                            <w:left w:val="none" w:sz="0" w:space="0" w:color="auto"/>
                            <w:bottom w:val="none" w:sz="0" w:space="0" w:color="auto"/>
                            <w:right w:val="none" w:sz="0" w:space="0" w:color="auto"/>
                          </w:divBdr>
                          <w:divsChild>
                            <w:div w:id="473184081">
                              <w:marLeft w:val="0"/>
                              <w:marRight w:val="0"/>
                              <w:marTop w:val="82"/>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450786">
      <w:bodyDiv w:val="1"/>
      <w:marLeft w:val="0"/>
      <w:marRight w:val="0"/>
      <w:marTop w:val="0"/>
      <w:marBottom w:val="0"/>
      <w:divBdr>
        <w:top w:val="none" w:sz="0" w:space="0" w:color="auto"/>
        <w:left w:val="none" w:sz="0" w:space="0" w:color="auto"/>
        <w:bottom w:val="none" w:sz="0" w:space="0" w:color="auto"/>
        <w:right w:val="none" w:sz="0" w:space="0" w:color="auto"/>
      </w:divBdr>
      <w:divsChild>
        <w:div w:id="2057654735">
          <w:marLeft w:val="0"/>
          <w:marRight w:val="0"/>
          <w:marTop w:val="0"/>
          <w:marBottom w:val="0"/>
          <w:divBdr>
            <w:top w:val="single" w:sz="6" w:space="6" w:color="E5E5E5"/>
            <w:left w:val="none" w:sz="0" w:space="0" w:color="auto"/>
            <w:bottom w:val="none" w:sz="0" w:space="0" w:color="auto"/>
            <w:right w:val="none" w:sz="0" w:space="0" w:color="auto"/>
          </w:divBdr>
        </w:div>
        <w:div w:id="2058891045">
          <w:marLeft w:val="0"/>
          <w:marRight w:val="0"/>
          <w:marTop w:val="0"/>
          <w:marBottom w:val="0"/>
          <w:divBdr>
            <w:top w:val="none" w:sz="0" w:space="0" w:color="auto"/>
            <w:left w:val="none" w:sz="0" w:space="0" w:color="auto"/>
            <w:bottom w:val="none" w:sz="0" w:space="0" w:color="auto"/>
            <w:right w:val="none" w:sz="0" w:space="0" w:color="auto"/>
          </w:divBdr>
          <w:divsChild>
            <w:div w:id="258149397">
              <w:marLeft w:val="0"/>
              <w:marRight w:val="0"/>
              <w:marTop w:val="0"/>
              <w:marBottom w:val="0"/>
              <w:divBdr>
                <w:top w:val="none" w:sz="0" w:space="0" w:color="auto"/>
                <w:left w:val="none" w:sz="0" w:space="0" w:color="auto"/>
                <w:bottom w:val="none" w:sz="0" w:space="0" w:color="auto"/>
                <w:right w:val="none" w:sz="0" w:space="0" w:color="auto"/>
              </w:divBdr>
              <w:divsChild>
                <w:div w:id="349188473">
                  <w:marLeft w:val="0"/>
                  <w:marRight w:val="0"/>
                  <w:marTop w:val="0"/>
                  <w:marBottom w:val="0"/>
                  <w:divBdr>
                    <w:top w:val="none" w:sz="0" w:space="0" w:color="auto"/>
                    <w:left w:val="none" w:sz="0" w:space="0" w:color="auto"/>
                    <w:bottom w:val="none" w:sz="0" w:space="0" w:color="auto"/>
                    <w:right w:val="none" w:sz="0" w:space="0" w:color="auto"/>
                  </w:divBdr>
                  <w:divsChild>
                    <w:div w:id="24399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3507797">
      <w:bodyDiv w:val="1"/>
      <w:marLeft w:val="0"/>
      <w:marRight w:val="0"/>
      <w:marTop w:val="0"/>
      <w:marBottom w:val="0"/>
      <w:divBdr>
        <w:top w:val="none" w:sz="0" w:space="0" w:color="auto"/>
        <w:left w:val="none" w:sz="0" w:space="0" w:color="auto"/>
        <w:bottom w:val="none" w:sz="0" w:space="0" w:color="auto"/>
        <w:right w:val="none" w:sz="0" w:space="0" w:color="auto"/>
      </w:divBdr>
    </w:div>
    <w:div w:id="1084036984">
      <w:bodyDiv w:val="1"/>
      <w:marLeft w:val="0"/>
      <w:marRight w:val="0"/>
      <w:marTop w:val="0"/>
      <w:marBottom w:val="0"/>
      <w:divBdr>
        <w:top w:val="none" w:sz="0" w:space="0" w:color="auto"/>
        <w:left w:val="none" w:sz="0" w:space="0" w:color="auto"/>
        <w:bottom w:val="none" w:sz="0" w:space="0" w:color="auto"/>
        <w:right w:val="none" w:sz="0" w:space="0" w:color="auto"/>
      </w:divBdr>
      <w:divsChild>
        <w:div w:id="2091540019">
          <w:marLeft w:val="0"/>
          <w:marRight w:val="0"/>
          <w:marTop w:val="0"/>
          <w:marBottom w:val="0"/>
          <w:divBdr>
            <w:top w:val="none" w:sz="0" w:space="0" w:color="auto"/>
            <w:left w:val="none" w:sz="0" w:space="0" w:color="auto"/>
            <w:bottom w:val="none" w:sz="0" w:space="0" w:color="auto"/>
            <w:right w:val="none" w:sz="0" w:space="0" w:color="auto"/>
          </w:divBdr>
        </w:div>
        <w:div w:id="2101172817">
          <w:marLeft w:val="0"/>
          <w:marRight w:val="0"/>
          <w:marTop w:val="0"/>
          <w:marBottom w:val="0"/>
          <w:divBdr>
            <w:top w:val="none" w:sz="0" w:space="0" w:color="auto"/>
            <w:left w:val="none" w:sz="0" w:space="0" w:color="auto"/>
            <w:bottom w:val="none" w:sz="0" w:space="0" w:color="auto"/>
            <w:right w:val="none" w:sz="0" w:space="0" w:color="auto"/>
          </w:divBdr>
        </w:div>
        <w:div w:id="1890215647">
          <w:marLeft w:val="0"/>
          <w:marRight w:val="0"/>
          <w:marTop w:val="0"/>
          <w:marBottom w:val="0"/>
          <w:divBdr>
            <w:top w:val="none" w:sz="0" w:space="0" w:color="auto"/>
            <w:left w:val="none" w:sz="0" w:space="0" w:color="auto"/>
            <w:bottom w:val="none" w:sz="0" w:space="0" w:color="auto"/>
            <w:right w:val="none" w:sz="0" w:space="0" w:color="auto"/>
          </w:divBdr>
        </w:div>
        <w:div w:id="808013426">
          <w:marLeft w:val="0"/>
          <w:marRight w:val="0"/>
          <w:marTop w:val="0"/>
          <w:marBottom w:val="0"/>
          <w:divBdr>
            <w:top w:val="none" w:sz="0" w:space="0" w:color="auto"/>
            <w:left w:val="none" w:sz="0" w:space="0" w:color="auto"/>
            <w:bottom w:val="none" w:sz="0" w:space="0" w:color="auto"/>
            <w:right w:val="none" w:sz="0" w:space="0" w:color="auto"/>
          </w:divBdr>
        </w:div>
        <w:div w:id="209073442">
          <w:marLeft w:val="0"/>
          <w:marRight w:val="0"/>
          <w:marTop w:val="0"/>
          <w:marBottom w:val="0"/>
          <w:divBdr>
            <w:top w:val="none" w:sz="0" w:space="0" w:color="auto"/>
            <w:left w:val="none" w:sz="0" w:space="0" w:color="auto"/>
            <w:bottom w:val="none" w:sz="0" w:space="0" w:color="auto"/>
            <w:right w:val="none" w:sz="0" w:space="0" w:color="auto"/>
          </w:divBdr>
        </w:div>
        <w:div w:id="2130126931">
          <w:marLeft w:val="0"/>
          <w:marRight w:val="0"/>
          <w:marTop w:val="0"/>
          <w:marBottom w:val="0"/>
          <w:divBdr>
            <w:top w:val="none" w:sz="0" w:space="0" w:color="auto"/>
            <w:left w:val="none" w:sz="0" w:space="0" w:color="auto"/>
            <w:bottom w:val="none" w:sz="0" w:space="0" w:color="auto"/>
            <w:right w:val="none" w:sz="0" w:space="0" w:color="auto"/>
          </w:divBdr>
        </w:div>
        <w:div w:id="311060879">
          <w:marLeft w:val="0"/>
          <w:marRight w:val="0"/>
          <w:marTop w:val="0"/>
          <w:marBottom w:val="0"/>
          <w:divBdr>
            <w:top w:val="none" w:sz="0" w:space="0" w:color="auto"/>
            <w:left w:val="none" w:sz="0" w:space="0" w:color="auto"/>
            <w:bottom w:val="none" w:sz="0" w:space="0" w:color="auto"/>
            <w:right w:val="none" w:sz="0" w:space="0" w:color="auto"/>
          </w:divBdr>
        </w:div>
        <w:div w:id="788085782">
          <w:marLeft w:val="0"/>
          <w:marRight w:val="0"/>
          <w:marTop w:val="0"/>
          <w:marBottom w:val="0"/>
          <w:divBdr>
            <w:top w:val="none" w:sz="0" w:space="0" w:color="auto"/>
            <w:left w:val="none" w:sz="0" w:space="0" w:color="auto"/>
            <w:bottom w:val="none" w:sz="0" w:space="0" w:color="auto"/>
            <w:right w:val="none" w:sz="0" w:space="0" w:color="auto"/>
          </w:divBdr>
        </w:div>
        <w:div w:id="1110079662">
          <w:marLeft w:val="0"/>
          <w:marRight w:val="0"/>
          <w:marTop w:val="0"/>
          <w:marBottom w:val="0"/>
          <w:divBdr>
            <w:top w:val="none" w:sz="0" w:space="0" w:color="auto"/>
            <w:left w:val="none" w:sz="0" w:space="0" w:color="auto"/>
            <w:bottom w:val="none" w:sz="0" w:space="0" w:color="auto"/>
            <w:right w:val="none" w:sz="0" w:space="0" w:color="auto"/>
          </w:divBdr>
        </w:div>
        <w:div w:id="1621836806">
          <w:marLeft w:val="0"/>
          <w:marRight w:val="0"/>
          <w:marTop w:val="0"/>
          <w:marBottom w:val="0"/>
          <w:divBdr>
            <w:top w:val="none" w:sz="0" w:space="0" w:color="auto"/>
            <w:left w:val="none" w:sz="0" w:space="0" w:color="auto"/>
            <w:bottom w:val="none" w:sz="0" w:space="0" w:color="auto"/>
            <w:right w:val="none" w:sz="0" w:space="0" w:color="auto"/>
          </w:divBdr>
        </w:div>
      </w:divsChild>
    </w:div>
    <w:div w:id="1171750490">
      <w:bodyDiv w:val="1"/>
      <w:marLeft w:val="0"/>
      <w:marRight w:val="0"/>
      <w:marTop w:val="0"/>
      <w:marBottom w:val="0"/>
      <w:divBdr>
        <w:top w:val="none" w:sz="0" w:space="0" w:color="auto"/>
        <w:left w:val="none" w:sz="0" w:space="0" w:color="auto"/>
        <w:bottom w:val="none" w:sz="0" w:space="0" w:color="auto"/>
        <w:right w:val="none" w:sz="0" w:space="0" w:color="auto"/>
      </w:divBdr>
      <w:divsChild>
        <w:div w:id="1941258341">
          <w:marLeft w:val="0"/>
          <w:marRight w:val="0"/>
          <w:marTop w:val="0"/>
          <w:marBottom w:val="0"/>
          <w:divBdr>
            <w:top w:val="none" w:sz="0" w:space="0" w:color="auto"/>
            <w:left w:val="none" w:sz="0" w:space="0" w:color="auto"/>
            <w:bottom w:val="none" w:sz="0" w:space="0" w:color="auto"/>
            <w:right w:val="none" w:sz="0" w:space="0" w:color="auto"/>
          </w:divBdr>
        </w:div>
        <w:div w:id="1819492011">
          <w:marLeft w:val="0"/>
          <w:marRight w:val="0"/>
          <w:marTop w:val="0"/>
          <w:marBottom w:val="0"/>
          <w:divBdr>
            <w:top w:val="none" w:sz="0" w:space="0" w:color="auto"/>
            <w:left w:val="none" w:sz="0" w:space="0" w:color="auto"/>
            <w:bottom w:val="none" w:sz="0" w:space="0" w:color="auto"/>
            <w:right w:val="none" w:sz="0" w:space="0" w:color="auto"/>
          </w:divBdr>
        </w:div>
      </w:divsChild>
    </w:div>
    <w:div w:id="1192720678">
      <w:bodyDiv w:val="1"/>
      <w:marLeft w:val="0"/>
      <w:marRight w:val="0"/>
      <w:marTop w:val="0"/>
      <w:marBottom w:val="0"/>
      <w:divBdr>
        <w:top w:val="none" w:sz="0" w:space="0" w:color="auto"/>
        <w:left w:val="none" w:sz="0" w:space="0" w:color="auto"/>
        <w:bottom w:val="none" w:sz="0" w:space="0" w:color="auto"/>
        <w:right w:val="none" w:sz="0" w:space="0" w:color="auto"/>
      </w:divBdr>
    </w:div>
    <w:div w:id="1226528868">
      <w:bodyDiv w:val="1"/>
      <w:marLeft w:val="0"/>
      <w:marRight w:val="0"/>
      <w:marTop w:val="0"/>
      <w:marBottom w:val="0"/>
      <w:divBdr>
        <w:top w:val="none" w:sz="0" w:space="0" w:color="auto"/>
        <w:left w:val="none" w:sz="0" w:space="0" w:color="auto"/>
        <w:bottom w:val="none" w:sz="0" w:space="0" w:color="auto"/>
        <w:right w:val="none" w:sz="0" w:space="0" w:color="auto"/>
      </w:divBdr>
    </w:div>
    <w:div w:id="1284458387">
      <w:bodyDiv w:val="1"/>
      <w:marLeft w:val="0"/>
      <w:marRight w:val="0"/>
      <w:marTop w:val="0"/>
      <w:marBottom w:val="0"/>
      <w:divBdr>
        <w:top w:val="none" w:sz="0" w:space="0" w:color="auto"/>
        <w:left w:val="none" w:sz="0" w:space="0" w:color="auto"/>
        <w:bottom w:val="none" w:sz="0" w:space="0" w:color="auto"/>
        <w:right w:val="none" w:sz="0" w:space="0" w:color="auto"/>
      </w:divBdr>
      <w:divsChild>
        <w:div w:id="1697846106">
          <w:marLeft w:val="0"/>
          <w:marRight w:val="0"/>
          <w:marTop w:val="0"/>
          <w:marBottom w:val="0"/>
          <w:divBdr>
            <w:top w:val="none" w:sz="0" w:space="0" w:color="auto"/>
            <w:left w:val="none" w:sz="0" w:space="0" w:color="auto"/>
            <w:bottom w:val="none" w:sz="0" w:space="0" w:color="auto"/>
            <w:right w:val="none" w:sz="0" w:space="0" w:color="auto"/>
          </w:divBdr>
          <w:divsChild>
            <w:div w:id="84572638">
              <w:marLeft w:val="0"/>
              <w:marRight w:val="0"/>
              <w:marTop w:val="0"/>
              <w:marBottom w:val="0"/>
              <w:divBdr>
                <w:top w:val="none" w:sz="0" w:space="0" w:color="auto"/>
                <w:left w:val="none" w:sz="0" w:space="0" w:color="auto"/>
                <w:bottom w:val="none" w:sz="0" w:space="0" w:color="auto"/>
                <w:right w:val="none" w:sz="0" w:space="0" w:color="auto"/>
              </w:divBdr>
            </w:div>
          </w:divsChild>
        </w:div>
        <w:div w:id="559638370">
          <w:marLeft w:val="0"/>
          <w:marRight w:val="0"/>
          <w:marTop w:val="0"/>
          <w:marBottom w:val="0"/>
          <w:divBdr>
            <w:top w:val="none" w:sz="0" w:space="0" w:color="auto"/>
            <w:left w:val="none" w:sz="0" w:space="0" w:color="auto"/>
            <w:bottom w:val="none" w:sz="0" w:space="0" w:color="auto"/>
            <w:right w:val="none" w:sz="0" w:space="0" w:color="auto"/>
          </w:divBdr>
          <w:divsChild>
            <w:div w:id="736367068">
              <w:marLeft w:val="0"/>
              <w:marRight w:val="0"/>
              <w:marTop w:val="0"/>
              <w:marBottom w:val="0"/>
              <w:divBdr>
                <w:top w:val="none" w:sz="0" w:space="0" w:color="auto"/>
                <w:left w:val="none" w:sz="0" w:space="0" w:color="auto"/>
                <w:bottom w:val="none" w:sz="0" w:space="0" w:color="auto"/>
                <w:right w:val="none" w:sz="0" w:space="0" w:color="auto"/>
              </w:divBdr>
              <w:divsChild>
                <w:div w:id="679965665">
                  <w:marLeft w:val="0"/>
                  <w:marRight w:val="0"/>
                  <w:marTop w:val="0"/>
                  <w:marBottom w:val="0"/>
                  <w:divBdr>
                    <w:top w:val="none" w:sz="0" w:space="0" w:color="auto"/>
                    <w:left w:val="none" w:sz="0" w:space="0" w:color="auto"/>
                    <w:bottom w:val="none" w:sz="0" w:space="0" w:color="auto"/>
                    <w:right w:val="none" w:sz="0" w:space="0" w:color="auto"/>
                  </w:divBdr>
                  <w:divsChild>
                    <w:div w:id="1321886995">
                      <w:marLeft w:val="0"/>
                      <w:marRight w:val="0"/>
                      <w:marTop w:val="0"/>
                      <w:marBottom w:val="0"/>
                      <w:divBdr>
                        <w:top w:val="none" w:sz="0" w:space="0" w:color="auto"/>
                        <w:left w:val="none" w:sz="0" w:space="0" w:color="auto"/>
                        <w:bottom w:val="none" w:sz="0" w:space="0" w:color="auto"/>
                        <w:right w:val="none" w:sz="0" w:space="0" w:color="auto"/>
                      </w:divBdr>
                      <w:divsChild>
                        <w:div w:id="192980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152599">
      <w:bodyDiv w:val="1"/>
      <w:marLeft w:val="0"/>
      <w:marRight w:val="0"/>
      <w:marTop w:val="0"/>
      <w:marBottom w:val="0"/>
      <w:divBdr>
        <w:top w:val="none" w:sz="0" w:space="0" w:color="auto"/>
        <w:left w:val="none" w:sz="0" w:space="0" w:color="auto"/>
        <w:bottom w:val="none" w:sz="0" w:space="0" w:color="auto"/>
        <w:right w:val="none" w:sz="0" w:space="0" w:color="auto"/>
      </w:divBdr>
      <w:divsChild>
        <w:div w:id="2042389830">
          <w:marLeft w:val="0"/>
          <w:marRight w:val="0"/>
          <w:marTop w:val="0"/>
          <w:marBottom w:val="120"/>
          <w:divBdr>
            <w:top w:val="none" w:sz="0" w:space="0" w:color="auto"/>
            <w:left w:val="none" w:sz="0" w:space="0" w:color="auto"/>
            <w:bottom w:val="none" w:sz="0" w:space="0" w:color="auto"/>
            <w:right w:val="none" w:sz="0" w:space="0" w:color="auto"/>
          </w:divBdr>
        </w:div>
        <w:div w:id="1422415361">
          <w:marLeft w:val="336"/>
          <w:marRight w:val="0"/>
          <w:marTop w:val="120"/>
          <w:marBottom w:val="312"/>
          <w:divBdr>
            <w:top w:val="none" w:sz="0" w:space="0" w:color="auto"/>
            <w:left w:val="none" w:sz="0" w:space="0" w:color="auto"/>
            <w:bottom w:val="none" w:sz="0" w:space="0" w:color="auto"/>
            <w:right w:val="none" w:sz="0" w:space="0" w:color="auto"/>
          </w:divBdr>
          <w:divsChild>
            <w:div w:id="161868097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24951251">
          <w:marLeft w:val="336"/>
          <w:marRight w:val="0"/>
          <w:marTop w:val="120"/>
          <w:marBottom w:val="312"/>
          <w:divBdr>
            <w:top w:val="none" w:sz="0" w:space="0" w:color="auto"/>
            <w:left w:val="none" w:sz="0" w:space="0" w:color="auto"/>
            <w:bottom w:val="none" w:sz="0" w:space="0" w:color="auto"/>
            <w:right w:val="none" w:sz="0" w:space="0" w:color="auto"/>
          </w:divBdr>
          <w:divsChild>
            <w:div w:id="210391279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08900392">
          <w:marLeft w:val="0"/>
          <w:marRight w:val="0"/>
          <w:marTop w:val="0"/>
          <w:marBottom w:val="120"/>
          <w:divBdr>
            <w:top w:val="none" w:sz="0" w:space="0" w:color="auto"/>
            <w:left w:val="none" w:sz="0" w:space="0" w:color="auto"/>
            <w:bottom w:val="none" w:sz="0" w:space="0" w:color="auto"/>
            <w:right w:val="none" w:sz="0" w:space="0" w:color="auto"/>
          </w:divBdr>
        </w:div>
        <w:div w:id="96758252">
          <w:marLeft w:val="0"/>
          <w:marRight w:val="336"/>
          <w:marTop w:val="120"/>
          <w:marBottom w:val="312"/>
          <w:divBdr>
            <w:top w:val="none" w:sz="0" w:space="0" w:color="auto"/>
            <w:left w:val="none" w:sz="0" w:space="0" w:color="auto"/>
            <w:bottom w:val="none" w:sz="0" w:space="0" w:color="auto"/>
            <w:right w:val="none" w:sz="0" w:space="0" w:color="auto"/>
          </w:divBdr>
          <w:divsChild>
            <w:div w:id="38857927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83308769">
          <w:marLeft w:val="336"/>
          <w:marRight w:val="0"/>
          <w:marTop w:val="120"/>
          <w:marBottom w:val="312"/>
          <w:divBdr>
            <w:top w:val="none" w:sz="0" w:space="0" w:color="auto"/>
            <w:left w:val="none" w:sz="0" w:space="0" w:color="auto"/>
            <w:bottom w:val="none" w:sz="0" w:space="0" w:color="auto"/>
            <w:right w:val="none" w:sz="0" w:space="0" w:color="auto"/>
          </w:divBdr>
          <w:divsChild>
            <w:div w:id="59377938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28329175">
          <w:marLeft w:val="336"/>
          <w:marRight w:val="0"/>
          <w:marTop w:val="120"/>
          <w:marBottom w:val="312"/>
          <w:divBdr>
            <w:top w:val="none" w:sz="0" w:space="0" w:color="auto"/>
            <w:left w:val="none" w:sz="0" w:space="0" w:color="auto"/>
            <w:bottom w:val="none" w:sz="0" w:space="0" w:color="auto"/>
            <w:right w:val="none" w:sz="0" w:space="0" w:color="auto"/>
          </w:divBdr>
          <w:divsChild>
            <w:div w:id="118659758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659772078">
          <w:marLeft w:val="336"/>
          <w:marRight w:val="0"/>
          <w:marTop w:val="120"/>
          <w:marBottom w:val="312"/>
          <w:divBdr>
            <w:top w:val="none" w:sz="0" w:space="0" w:color="auto"/>
            <w:left w:val="none" w:sz="0" w:space="0" w:color="auto"/>
            <w:bottom w:val="none" w:sz="0" w:space="0" w:color="auto"/>
            <w:right w:val="none" w:sz="0" w:space="0" w:color="auto"/>
          </w:divBdr>
          <w:divsChild>
            <w:div w:id="1232695466">
              <w:marLeft w:val="0"/>
              <w:marRight w:val="0"/>
              <w:marTop w:val="0"/>
              <w:marBottom w:val="0"/>
              <w:divBdr>
                <w:top w:val="single" w:sz="6" w:space="2" w:color="C8CCD1"/>
                <w:left w:val="single" w:sz="6" w:space="2" w:color="C8CCD1"/>
                <w:bottom w:val="single" w:sz="6" w:space="2" w:color="C8CCD1"/>
                <w:right w:val="single" w:sz="6" w:space="2" w:color="C8CCD1"/>
              </w:divBdr>
              <w:divsChild>
                <w:div w:id="206451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600179">
          <w:marLeft w:val="0"/>
          <w:marRight w:val="0"/>
          <w:marTop w:val="0"/>
          <w:marBottom w:val="120"/>
          <w:divBdr>
            <w:top w:val="none" w:sz="0" w:space="0" w:color="auto"/>
            <w:left w:val="none" w:sz="0" w:space="0" w:color="auto"/>
            <w:bottom w:val="none" w:sz="0" w:space="0" w:color="auto"/>
            <w:right w:val="none" w:sz="0" w:space="0" w:color="auto"/>
          </w:divBdr>
        </w:div>
        <w:div w:id="1336030069">
          <w:marLeft w:val="0"/>
          <w:marRight w:val="336"/>
          <w:marTop w:val="120"/>
          <w:marBottom w:val="312"/>
          <w:divBdr>
            <w:top w:val="none" w:sz="0" w:space="0" w:color="auto"/>
            <w:left w:val="none" w:sz="0" w:space="0" w:color="auto"/>
            <w:bottom w:val="none" w:sz="0" w:space="0" w:color="auto"/>
            <w:right w:val="none" w:sz="0" w:space="0" w:color="auto"/>
          </w:divBdr>
          <w:divsChild>
            <w:div w:id="19237882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802581380">
          <w:marLeft w:val="0"/>
          <w:marRight w:val="0"/>
          <w:marTop w:val="0"/>
          <w:marBottom w:val="120"/>
          <w:divBdr>
            <w:top w:val="none" w:sz="0" w:space="0" w:color="auto"/>
            <w:left w:val="none" w:sz="0" w:space="0" w:color="auto"/>
            <w:bottom w:val="none" w:sz="0" w:space="0" w:color="auto"/>
            <w:right w:val="none" w:sz="0" w:space="0" w:color="auto"/>
          </w:divBdr>
        </w:div>
        <w:div w:id="118913145">
          <w:marLeft w:val="336"/>
          <w:marRight w:val="0"/>
          <w:marTop w:val="120"/>
          <w:marBottom w:val="312"/>
          <w:divBdr>
            <w:top w:val="none" w:sz="0" w:space="0" w:color="auto"/>
            <w:left w:val="none" w:sz="0" w:space="0" w:color="auto"/>
            <w:bottom w:val="none" w:sz="0" w:space="0" w:color="auto"/>
            <w:right w:val="none" w:sz="0" w:space="0" w:color="auto"/>
          </w:divBdr>
          <w:divsChild>
            <w:div w:id="125216203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72131483">
          <w:marLeft w:val="0"/>
          <w:marRight w:val="0"/>
          <w:marTop w:val="0"/>
          <w:marBottom w:val="120"/>
          <w:divBdr>
            <w:top w:val="none" w:sz="0" w:space="0" w:color="auto"/>
            <w:left w:val="none" w:sz="0" w:space="0" w:color="auto"/>
            <w:bottom w:val="none" w:sz="0" w:space="0" w:color="auto"/>
            <w:right w:val="none" w:sz="0" w:space="0" w:color="auto"/>
          </w:divBdr>
        </w:div>
        <w:div w:id="538248588">
          <w:marLeft w:val="0"/>
          <w:marRight w:val="0"/>
          <w:marTop w:val="0"/>
          <w:marBottom w:val="120"/>
          <w:divBdr>
            <w:top w:val="none" w:sz="0" w:space="0" w:color="auto"/>
            <w:left w:val="none" w:sz="0" w:space="0" w:color="auto"/>
            <w:bottom w:val="none" w:sz="0" w:space="0" w:color="auto"/>
            <w:right w:val="none" w:sz="0" w:space="0" w:color="auto"/>
          </w:divBdr>
        </w:div>
        <w:div w:id="284501796">
          <w:marLeft w:val="336"/>
          <w:marRight w:val="0"/>
          <w:marTop w:val="120"/>
          <w:marBottom w:val="312"/>
          <w:divBdr>
            <w:top w:val="none" w:sz="0" w:space="0" w:color="auto"/>
            <w:left w:val="none" w:sz="0" w:space="0" w:color="auto"/>
            <w:bottom w:val="none" w:sz="0" w:space="0" w:color="auto"/>
            <w:right w:val="none" w:sz="0" w:space="0" w:color="auto"/>
          </w:divBdr>
          <w:divsChild>
            <w:div w:id="1182429112">
              <w:marLeft w:val="0"/>
              <w:marRight w:val="0"/>
              <w:marTop w:val="0"/>
              <w:marBottom w:val="0"/>
              <w:divBdr>
                <w:top w:val="single" w:sz="6" w:space="2" w:color="C8CCD1"/>
                <w:left w:val="single" w:sz="6" w:space="2" w:color="C8CCD1"/>
                <w:bottom w:val="single" w:sz="6" w:space="2" w:color="C8CCD1"/>
                <w:right w:val="single" w:sz="6" w:space="2" w:color="C8CCD1"/>
              </w:divBdr>
              <w:divsChild>
                <w:div w:id="165409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290897">
          <w:marLeft w:val="0"/>
          <w:marRight w:val="0"/>
          <w:marTop w:val="0"/>
          <w:marBottom w:val="120"/>
          <w:divBdr>
            <w:top w:val="none" w:sz="0" w:space="0" w:color="auto"/>
            <w:left w:val="none" w:sz="0" w:space="0" w:color="auto"/>
            <w:bottom w:val="none" w:sz="0" w:space="0" w:color="auto"/>
            <w:right w:val="none" w:sz="0" w:space="0" w:color="auto"/>
          </w:divBdr>
        </w:div>
        <w:div w:id="766392113">
          <w:marLeft w:val="336"/>
          <w:marRight w:val="0"/>
          <w:marTop w:val="120"/>
          <w:marBottom w:val="312"/>
          <w:divBdr>
            <w:top w:val="none" w:sz="0" w:space="0" w:color="auto"/>
            <w:left w:val="none" w:sz="0" w:space="0" w:color="auto"/>
            <w:bottom w:val="none" w:sz="0" w:space="0" w:color="auto"/>
            <w:right w:val="none" w:sz="0" w:space="0" w:color="auto"/>
          </w:divBdr>
          <w:divsChild>
            <w:div w:id="171226708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551767076">
          <w:marLeft w:val="0"/>
          <w:marRight w:val="0"/>
          <w:marTop w:val="0"/>
          <w:marBottom w:val="120"/>
          <w:divBdr>
            <w:top w:val="none" w:sz="0" w:space="0" w:color="auto"/>
            <w:left w:val="none" w:sz="0" w:space="0" w:color="auto"/>
            <w:bottom w:val="none" w:sz="0" w:space="0" w:color="auto"/>
            <w:right w:val="none" w:sz="0" w:space="0" w:color="auto"/>
          </w:divBdr>
        </w:div>
        <w:div w:id="1647736513">
          <w:marLeft w:val="0"/>
          <w:marRight w:val="0"/>
          <w:marTop w:val="0"/>
          <w:marBottom w:val="120"/>
          <w:divBdr>
            <w:top w:val="none" w:sz="0" w:space="0" w:color="auto"/>
            <w:left w:val="none" w:sz="0" w:space="0" w:color="auto"/>
            <w:bottom w:val="none" w:sz="0" w:space="0" w:color="auto"/>
            <w:right w:val="none" w:sz="0" w:space="0" w:color="auto"/>
          </w:divBdr>
        </w:div>
        <w:div w:id="2040155400">
          <w:marLeft w:val="0"/>
          <w:marRight w:val="0"/>
          <w:marTop w:val="0"/>
          <w:marBottom w:val="120"/>
          <w:divBdr>
            <w:top w:val="none" w:sz="0" w:space="0" w:color="auto"/>
            <w:left w:val="none" w:sz="0" w:space="0" w:color="auto"/>
            <w:bottom w:val="none" w:sz="0" w:space="0" w:color="auto"/>
            <w:right w:val="none" w:sz="0" w:space="0" w:color="auto"/>
          </w:divBdr>
        </w:div>
      </w:divsChild>
    </w:div>
    <w:div w:id="1358241603">
      <w:bodyDiv w:val="1"/>
      <w:marLeft w:val="0"/>
      <w:marRight w:val="0"/>
      <w:marTop w:val="0"/>
      <w:marBottom w:val="0"/>
      <w:divBdr>
        <w:top w:val="none" w:sz="0" w:space="0" w:color="auto"/>
        <w:left w:val="none" w:sz="0" w:space="0" w:color="auto"/>
        <w:bottom w:val="none" w:sz="0" w:space="0" w:color="auto"/>
        <w:right w:val="none" w:sz="0" w:space="0" w:color="auto"/>
      </w:divBdr>
    </w:div>
    <w:div w:id="1397244219">
      <w:bodyDiv w:val="1"/>
      <w:marLeft w:val="0"/>
      <w:marRight w:val="0"/>
      <w:marTop w:val="0"/>
      <w:marBottom w:val="0"/>
      <w:divBdr>
        <w:top w:val="none" w:sz="0" w:space="0" w:color="auto"/>
        <w:left w:val="none" w:sz="0" w:space="0" w:color="auto"/>
        <w:bottom w:val="none" w:sz="0" w:space="0" w:color="auto"/>
        <w:right w:val="none" w:sz="0" w:space="0" w:color="auto"/>
      </w:divBdr>
      <w:divsChild>
        <w:div w:id="780688839">
          <w:marLeft w:val="0"/>
          <w:marRight w:val="0"/>
          <w:marTop w:val="0"/>
          <w:marBottom w:val="0"/>
          <w:divBdr>
            <w:top w:val="none" w:sz="0" w:space="0" w:color="auto"/>
            <w:left w:val="none" w:sz="0" w:space="0" w:color="auto"/>
            <w:bottom w:val="none" w:sz="0" w:space="0" w:color="auto"/>
            <w:right w:val="none" w:sz="0" w:space="0" w:color="auto"/>
          </w:divBdr>
        </w:div>
        <w:div w:id="895244797">
          <w:marLeft w:val="0"/>
          <w:marRight w:val="0"/>
          <w:marTop w:val="0"/>
          <w:marBottom w:val="0"/>
          <w:divBdr>
            <w:top w:val="none" w:sz="0" w:space="0" w:color="auto"/>
            <w:left w:val="none" w:sz="0" w:space="0" w:color="auto"/>
            <w:bottom w:val="none" w:sz="0" w:space="0" w:color="auto"/>
            <w:right w:val="none" w:sz="0" w:space="0" w:color="auto"/>
          </w:divBdr>
        </w:div>
      </w:divsChild>
    </w:div>
    <w:div w:id="1406417646">
      <w:bodyDiv w:val="1"/>
      <w:marLeft w:val="0"/>
      <w:marRight w:val="0"/>
      <w:marTop w:val="0"/>
      <w:marBottom w:val="0"/>
      <w:divBdr>
        <w:top w:val="none" w:sz="0" w:space="0" w:color="auto"/>
        <w:left w:val="none" w:sz="0" w:space="0" w:color="auto"/>
        <w:bottom w:val="none" w:sz="0" w:space="0" w:color="auto"/>
        <w:right w:val="none" w:sz="0" w:space="0" w:color="auto"/>
      </w:divBdr>
    </w:div>
    <w:div w:id="1411543577">
      <w:bodyDiv w:val="1"/>
      <w:marLeft w:val="0"/>
      <w:marRight w:val="0"/>
      <w:marTop w:val="0"/>
      <w:marBottom w:val="0"/>
      <w:divBdr>
        <w:top w:val="none" w:sz="0" w:space="0" w:color="auto"/>
        <w:left w:val="none" w:sz="0" w:space="0" w:color="auto"/>
        <w:bottom w:val="none" w:sz="0" w:space="0" w:color="auto"/>
        <w:right w:val="none" w:sz="0" w:space="0" w:color="auto"/>
      </w:divBdr>
    </w:div>
    <w:div w:id="1427261512">
      <w:bodyDiv w:val="1"/>
      <w:marLeft w:val="0"/>
      <w:marRight w:val="0"/>
      <w:marTop w:val="0"/>
      <w:marBottom w:val="0"/>
      <w:divBdr>
        <w:top w:val="none" w:sz="0" w:space="0" w:color="auto"/>
        <w:left w:val="none" w:sz="0" w:space="0" w:color="auto"/>
        <w:bottom w:val="none" w:sz="0" w:space="0" w:color="auto"/>
        <w:right w:val="none" w:sz="0" w:space="0" w:color="auto"/>
      </w:divBdr>
      <w:divsChild>
        <w:div w:id="1865708971">
          <w:marLeft w:val="0"/>
          <w:marRight w:val="0"/>
          <w:marTop w:val="82"/>
          <w:marBottom w:val="0"/>
          <w:divBdr>
            <w:top w:val="none" w:sz="0" w:space="0" w:color="auto"/>
            <w:left w:val="none" w:sz="0" w:space="0" w:color="auto"/>
            <w:bottom w:val="none" w:sz="0" w:space="0" w:color="auto"/>
            <w:right w:val="none" w:sz="0" w:space="0" w:color="auto"/>
          </w:divBdr>
        </w:div>
      </w:divsChild>
    </w:div>
    <w:div w:id="1465199430">
      <w:bodyDiv w:val="1"/>
      <w:marLeft w:val="0"/>
      <w:marRight w:val="0"/>
      <w:marTop w:val="0"/>
      <w:marBottom w:val="0"/>
      <w:divBdr>
        <w:top w:val="none" w:sz="0" w:space="0" w:color="auto"/>
        <w:left w:val="none" w:sz="0" w:space="0" w:color="auto"/>
        <w:bottom w:val="none" w:sz="0" w:space="0" w:color="auto"/>
        <w:right w:val="none" w:sz="0" w:space="0" w:color="auto"/>
      </w:divBdr>
    </w:div>
    <w:div w:id="1474131283">
      <w:bodyDiv w:val="1"/>
      <w:marLeft w:val="0"/>
      <w:marRight w:val="0"/>
      <w:marTop w:val="0"/>
      <w:marBottom w:val="0"/>
      <w:divBdr>
        <w:top w:val="none" w:sz="0" w:space="0" w:color="auto"/>
        <w:left w:val="none" w:sz="0" w:space="0" w:color="auto"/>
        <w:bottom w:val="none" w:sz="0" w:space="0" w:color="auto"/>
        <w:right w:val="none" w:sz="0" w:space="0" w:color="auto"/>
      </w:divBdr>
    </w:div>
    <w:div w:id="1477836947">
      <w:bodyDiv w:val="1"/>
      <w:marLeft w:val="0"/>
      <w:marRight w:val="0"/>
      <w:marTop w:val="0"/>
      <w:marBottom w:val="0"/>
      <w:divBdr>
        <w:top w:val="none" w:sz="0" w:space="0" w:color="auto"/>
        <w:left w:val="none" w:sz="0" w:space="0" w:color="auto"/>
        <w:bottom w:val="none" w:sz="0" w:space="0" w:color="auto"/>
        <w:right w:val="none" w:sz="0" w:space="0" w:color="auto"/>
      </w:divBdr>
    </w:div>
    <w:div w:id="1576550690">
      <w:bodyDiv w:val="1"/>
      <w:marLeft w:val="0"/>
      <w:marRight w:val="0"/>
      <w:marTop w:val="0"/>
      <w:marBottom w:val="0"/>
      <w:divBdr>
        <w:top w:val="none" w:sz="0" w:space="0" w:color="auto"/>
        <w:left w:val="none" w:sz="0" w:space="0" w:color="auto"/>
        <w:bottom w:val="none" w:sz="0" w:space="0" w:color="auto"/>
        <w:right w:val="none" w:sz="0" w:space="0" w:color="auto"/>
      </w:divBdr>
      <w:divsChild>
        <w:div w:id="1696227844">
          <w:marLeft w:val="0"/>
          <w:marRight w:val="0"/>
          <w:marTop w:val="0"/>
          <w:marBottom w:val="0"/>
          <w:divBdr>
            <w:top w:val="none" w:sz="0" w:space="0" w:color="auto"/>
            <w:left w:val="none" w:sz="0" w:space="0" w:color="auto"/>
            <w:bottom w:val="none" w:sz="0" w:space="0" w:color="auto"/>
            <w:right w:val="none" w:sz="0" w:space="0" w:color="auto"/>
          </w:divBdr>
        </w:div>
      </w:divsChild>
    </w:div>
    <w:div w:id="1589656917">
      <w:bodyDiv w:val="1"/>
      <w:marLeft w:val="0"/>
      <w:marRight w:val="0"/>
      <w:marTop w:val="0"/>
      <w:marBottom w:val="0"/>
      <w:divBdr>
        <w:top w:val="none" w:sz="0" w:space="0" w:color="auto"/>
        <w:left w:val="none" w:sz="0" w:space="0" w:color="auto"/>
        <w:bottom w:val="none" w:sz="0" w:space="0" w:color="auto"/>
        <w:right w:val="none" w:sz="0" w:space="0" w:color="auto"/>
      </w:divBdr>
      <w:divsChild>
        <w:div w:id="996492902">
          <w:marLeft w:val="0"/>
          <w:marRight w:val="0"/>
          <w:marTop w:val="0"/>
          <w:marBottom w:val="120"/>
          <w:divBdr>
            <w:top w:val="none" w:sz="0" w:space="0" w:color="auto"/>
            <w:left w:val="none" w:sz="0" w:space="0" w:color="auto"/>
            <w:bottom w:val="none" w:sz="0" w:space="0" w:color="auto"/>
            <w:right w:val="none" w:sz="0" w:space="0" w:color="auto"/>
          </w:divBdr>
        </w:div>
      </w:divsChild>
    </w:div>
    <w:div w:id="1589657525">
      <w:bodyDiv w:val="1"/>
      <w:marLeft w:val="0"/>
      <w:marRight w:val="0"/>
      <w:marTop w:val="0"/>
      <w:marBottom w:val="0"/>
      <w:divBdr>
        <w:top w:val="none" w:sz="0" w:space="0" w:color="auto"/>
        <w:left w:val="none" w:sz="0" w:space="0" w:color="auto"/>
        <w:bottom w:val="none" w:sz="0" w:space="0" w:color="auto"/>
        <w:right w:val="none" w:sz="0" w:space="0" w:color="auto"/>
      </w:divBdr>
    </w:div>
    <w:div w:id="1612085844">
      <w:bodyDiv w:val="1"/>
      <w:marLeft w:val="0"/>
      <w:marRight w:val="0"/>
      <w:marTop w:val="0"/>
      <w:marBottom w:val="0"/>
      <w:divBdr>
        <w:top w:val="none" w:sz="0" w:space="0" w:color="auto"/>
        <w:left w:val="none" w:sz="0" w:space="0" w:color="auto"/>
        <w:bottom w:val="none" w:sz="0" w:space="0" w:color="auto"/>
        <w:right w:val="none" w:sz="0" w:space="0" w:color="auto"/>
      </w:divBdr>
      <w:divsChild>
        <w:div w:id="1694530509">
          <w:marLeft w:val="0"/>
          <w:marRight w:val="0"/>
          <w:marTop w:val="0"/>
          <w:marBottom w:val="0"/>
          <w:divBdr>
            <w:top w:val="none" w:sz="0" w:space="0" w:color="auto"/>
            <w:left w:val="none" w:sz="0" w:space="0" w:color="auto"/>
            <w:bottom w:val="none" w:sz="0" w:space="0" w:color="auto"/>
            <w:right w:val="none" w:sz="0" w:space="0" w:color="auto"/>
          </w:divBdr>
        </w:div>
        <w:div w:id="217740691">
          <w:marLeft w:val="0"/>
          <w:marRight w:val="0"/>
          <w:marTop w:val="0"/>
          <w:marBottom w:val="0"/>
          <w:divBdr>
            <w:top w:val="none" w:sz="0" w:space="0" w:color="auto"/>
            <w:left w:val="none" w:sz="0" w:space="0" w:color="auto"/>
            <w:bottom w:val="none" w:sz="0" w:space="0" w:color="auto"/>
            <w:right w:val="none" w:sz="0" w:space="0" w:color="auto"/>
          </w:divBdr>
        </w:div>
        <w:div w:id="757675578">
          <w:marLeft w:val="0"/>
          <w:marRight w:val="0"/>
          <w:marTop w:val="0"/>
          <w:marBottom w:val="0"/>
          <w:divBdr>
            <w:top w:val="none" w:sz="0" w:space="0" w:color="auto"/>
            <w:left w:val="none" w:sz="0" w:space="0" w:color="auto"/>
            <w:bottom w:val="none" w:sz="0" w:space="0" w:color="auto"/>
            <w:right w:val="none" w:sz="0" w:space="0" w:color="auto"/>
          </w:divBdr>
        </w:div>
        <w:div w:id="1826778090">
          <w:marLeft w:val="0"/>
          <w:marRight w:val="0"/>
          <w:marTop w:val="0"/>
          <w:marBottom w:val="0"/>
          <w:divBdr>
            <w:top w:val="none" w:sz="0" w:space="0" w:color="auto"/>
            <w:left w:val="none" w:sz="0" w:space="0" w:color="auto"/>
            <w:bottom w:val="none" w:sz="0" w:space="0" w:color="auto"/>
            <w:right w:val="none" w:sz="0" w:space="0" w:color="auto"/>
          </w:divBdr>
        </w:div>
        <w:div w:id="504323691">
          <w:marLeft w:val="0"/>
          <w:marRight w:val="0"/>
          <w:marTop w:val="0"/>
          <w:marBottom w:val="0"/>
          <w:divBdr>
            <w:top w:val="none" w:sz="0" w:space="0" w:color="auto"/>
            <w:left w:val="none" w:sz="0" w:space="0" w:color="auto"/>
            <w:bottom w:val="none" w:sz="0" w:space="0" w:color="auto"/>
            <w:right w:val="none" w:sz="0" w:space="0" w:color="auto"/>
          </w:divBdr>
        </w:div>
        <w:div w:id="1417676457">
          <w:marLeft w:val="0"/>
          <w:marRight w:val="0"/>
          <w:marTop w:val="0"/>
          <w:marBottom w:val="0"/>
          <w:divBdr>
            <w:top w:val="none" w:sz="0" w:space="0" w:color="auto"/>
            <w:left w:val="none" w:sz="0" w:space="0" w:color="auto"/>
            <w:bottom w:val="none" w:sz="0" w:space="0" w:color="auto"/>
            <w:right w:val="none" w:sz="0" w:space="0" w:color="auto"/>
          </w:divBdr>
        </w:div>
        <w:div w:id="106042629">
          <w:marLeft w:val="0"/>
          <w:marRight w:val="0"/>
          <w:marTop w:val="0"/>
          <w:marBottom w:val="0"/>
          <w:divBdr>
            <w:top w:val="none" w:sz="0" w:space="0" w:color="auto"/>
            <w:left w:val="none" w:sz="0" w:space="0" w:color="auto"/>
            <w:bottom w:val="none" w:sz="0" w:space="0" w:color="auto"/>
            <w:right w:val="none" w:sz="0" w:space="0" w:color="auto"/>
          </w:divBdr>
        </w:div>
        <w:div w:id="1870411142">
          <w:marLeft w:val="0"/>
          <w:marRight w:val="0"/>
          <w:marTop w:val="0"/>
          <w:marBottom w:val="0"/>
          <w:divBdr>
            <w:top w:val="none" w:sz="0" w:space="0" w:color="auto"/>
            <w:left w:val="none" w:sz="0" w:space="0" w:color="auto"/>
            <w:bottom w:val="none" w:sz="0" w:space="0" w:color="auto"/>
            <w:right w:val="none" w:sz="0" w:space="0" w:color="auto"/>
          </w:divBdr>
        </w:div>
        <w:div w:id="1649479097">
          <w:marLeft w:val="0"/>
          <w:marRight w:val="0"/>
          <w:marTop w:val="0"/>
          <w:marBottom w:val="0"/>
          <w:divBdr>
            <w:top w:val="none" w:sz="0" w:space="0" w:color="auto"/>
            <w:left w:val="none" w:sz="0" w:space="0" w:color="auto"/>
            <w:bottom w:val="none" w:sz="0" w:space="0" w:color="auto"/>
            <w:right w:val="none" w:sz="0" w:space="0" w:color="auto"/>
          </w:divBdr>
        </w:div>
        <w:div w:id="2138179069">
          <w:marLeft w:val="0"/>
          <w:marRight w:val="0"/>
          <w:marTop w:val="0"/>
          <w:marBottom w:val="0"/>
          <w:divBdr>
            <w:top w:val="none" w:sz="0" w:space="0" w:color="auto"/>
            <w:left w:val="none" w:sz="0" w:space="0" w:color="auto"/>
            <w:bottom w:val="none" w:sz="0" w:space="0" w:color="auto"/>
            <w:right w:val="none" w:sz="0" w:space="0" w:color="auto"/>
          </w:divBdr>
        </w:div>
        <w:div w:id="1255014645">
          <w:marLeft w:val="0"/>
          <w:marRight w:val="0"/>
          <w:marTop w:val="0"/>
          <w:marBottom w:val="0"/>
          <w:divBdr>
            <w:top w:val="none" w:sz="0" w:space="0" w:color="auto"/>
            <w:left w:val="none" w:sz="0" w:space="0" w:color="auto"/>
            <w:bottom w:val="none" w:sz="0" w:space="0" w:color="auto"/>
            <w:right w:val="none" w:sz="0" w:space="0" w:color="auto"/>
          </w:divBdr>
        </w:div>
        <w:div w:id="982613684">
          <w:marLeft w:val="0"/>
          <w:marRight w:val="0"/>
          <w:marTop w:val="0"/>
          <w:marBottom w:val="0"/>
          <w:divBdr>
            <w:top w:val="none" w:sz="0" w:space="0" w:color="auto"/>
            <w:left w:val="none" w:sz="0" w:space="0" w:color="auto"/>
            <w:bottom w:val="none" w:sz="0" w:space="0" w:color="auto"/>
            <w:right w:val="none" w:sz="0" w:space="0" w:color="auto"/>
          </w:divBdr>
        </w:div>
        <w:div w:id="1992829299">
          <w:marLeft w:val="0"/>
          <w:marRight w:val="0"/>
          <w:marTop w:val="0"/>
          <w:marBottom w:val="0"/>
          <w:divBdr>
            <w:top w:val="none" w:sz="0" w:space="0" w:color="auto"/>
            <w:left w:val="none" w:sz="0" w:space="0" w:color="auto"/>
            <w:bottom w:val="none" w:sz="0" w:space="0" w:color="auto"/>
            <w:right w:val="none" w:sz="0" w:space="0" w:color="auto"/>
          </w:divBdr>
        </w:div>
        <w:div w:id="607280163">
          <w:marLeft w:val="0"/>
          <w:marRight w:val="0"/>
          <w:marTop w:val="0"/>
          <w:marBottom w:val="0"/>
          <w:divBdr>
            <w:top w:val="none" w:sz="0" w:space="0" w:color="auto"/>
            <w:left w:val="none" w:sz="0" w:space="0" w:color="auto"/>
            <w:bottom w:val="none" w:sz="0" w:space="0" w:color="auto"/>
            <w:right w:val="none" w:sz="0" w:space="0" w:color="auto"/>
          </w:divBdr>
        </w:div>
        <w:div w:id="1024672328">
          <w:marLeft w:val="0"/>
          <w:marRight w:val="0"/>
          <w:marTop w:val="0"/>
          <w:marBottom w:val="0"/>
          <w:divBdr>
            <w:top w:val="none" w:sz="0" w:space="0" w:color="auto"/>
            <w:left w:val="none" w:sz="0" w:space="0" w:color="auto"/>
            <w:bottom w:val="none" w:sz="0" w:space="0" w:color="auto"/>
            <w:right w:val="none" w:sz="0" w:space="0" w:color="auto"/>
          </w:divBdr>
        </w:div>
      </w:divsChild>
    </w:div>
    <w:div w:id="1651716280">
      <w:bodyDiv w:val="1"/>
      <w:marLeft w:val="0"/>
      <w:marRight w:val="0"/>
      <w:marTop w:val="0"/>
      <w:marBottom w:val="0"/>
      <w:divBdr>
        <w:top w:val="none" w:sz="0" w:space="0" w:color="auto"/>
        <w:left w:val="none" w:sz="0" w:space="0" w:color="auto"/>
        <w:bottom w:val="none" w:sz="0" w:space="0" w:color="auto"/>
        <w:right w:val="none" w:sz="0" w:space="0" w:color="auto"/>
      </w:divBdr>
      <w:divsChild>
        <w:div w:id="279458621">
          <w:marLeft w:val="0"/>
          <w:marRight w:val="0"/>
          <w:marTop w:val="0"/>
          <w:marBottom w:val="0"/>
          <w:divBdr>
            <w:top w:val="single" w:sz="6" w:space="6" w:color="E5E5E5"/>
            <w:left w:val="none" w:sz="0" w:space="0" w:color="auto"/>
            <w:bottom w:val="none" w:sz="0" w:space="0" w:color="auto"/>
            <w:right w:val="none" w:sz="0" w:space="0" w:color="auto"/>
          </w:divBdr>
        </w:div>
        <w:div w:id="391195323">
          <w:marLeft w:val="0"/>
          <w:marRight w:val="0"/>
          <w:marTop w:val="0"/>
          <w:marBottom w:val="0"/>
          <w:divBdr>
            <w:top w:val="none" w:sz="0" w:space="0" w:color="auto"/>
            <w:left w:val="none" w:sz="0" w:space="0" w:color="auto"/>
            <w:bottom w:val="none" w:sz="0" w:space="0" w:color="auto"/>
            <w:right w:val="none" w:sz="0" w:space="0" w:color="auto"/>
          </w:divBdr>
          <w:divsChild>
            <w:div w:id="444466147">
              <w:marLeft w:val="0"/>
              <w:marRight w:val="0"/>
              <w:marTop w:val="0"/>
              <w:marBottom w:val="0"/>
              <w:divBdr>
                <w:top w:val="none" w:sz="0" w:space="0" w:color="auto"/>
                <w:left w:val="none" w:sz="0" w:space="0" w:color="auto"/>
                <w:bottom w:val="none" w:sz="0" w:space="0" w:color="auto"/>
                <w:right w:val="none" w:sz="0" w:space="0" w:color="auto"/>
              </w:divBdr>
              <w:divsChild>
                <w:div w:id="646476562">
                  <w:marLeft w:val="0"/>
                  <w:marRight w:val="0"/>
                  <w:marTop w:val="0"/>
                  <w:marBottom w:val="0"/>
                  <w:divBdr>
                    <w:top w:val="none" w:sz="0" w:space="0" w:color="auto"/>
                    <w:left w:val="none" w:sz="0" w:space="0" w:color="auto"/>
                    <w:bottom w:val="none" w:sz="0" w:space="0" w:color="auto"/>
                    <w:right w:val="none" w:sz="0" w:space="0" w:color="auto"/>
                  </w:divBdr>
                  <w:divsChild>
                    <w:div w:id="1327980942">
                      <w:marLeft w:val="0"/>
                      <w:marRight w:val="0"/>
                      <w:marTop w:val="0"/>
                      <w:marBottom w:val="272"/>
                      <w:divBdr>
                        <w:top w:val="none" w:sz="0" w:space="0" w:color="auto"/>
                        <w:left w:val="none" w:sz="0" w:space="0" w:color="auto"/>
                        <w:bottom w:val="none" w:sz="0" w:space="0" w:color="auto"/>
                        <w:right w:val="none" w:sz="0" w:space="0" w:color="auto"/>
                      </w:divBdr>
                      <w:divsChild>
                        <w:div w:id="839005284">
                          <w:marLeft w:val="0"/>
                          <w:marRight w:val="0"/>
                          <w:marTop w:val="0"/>
                          <w:marBottom w:val="204"/>
                          <w:divBdr>
                            <w:top w:val="none" w:sz="0" w:space="0" w:color="auto"/>
                            <w:left w:val="none" w:sz="0" w:space="0" w:color="auto"/>
                            <w:bottom w:val="none" w:sz="0" w:space="0" w:color="auto"/>
                            <w:right w:val="none" w:sz="0" w:space="0" w:color="auto"/>
                          </w:divBdr>
                        </w:div>
                        <w:div w:id="73782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0428279">
      <w:bodyDiv w:val="1"/>
      <w:marLeft w:val="0"/>
      <w:marRight w:val="0"/>
      <w:marTop w:val="0"/>
      <w:marBottom w:val="0"/>
      <w:divBdr>
        <w:top w:val="none" w:sz="0" w:space="0" w:color="auto"/>
        <w:left w:val="none" w:sz="0" w:space="0" w:color="auto"/>
        <w:bottom w:val="none" w:sz="0" w:space="0" w:color="auto"/>
        <w:right w:val="none" w:sz="0" w:space="0" w:color="auto"/>
      </w:divBdr>
    </w:div>
    <w:div w:id="1668509371">
      <w:bodyDiv w:val="1"/>
      <w:marLeft w:val="0"/>
      <w:marRight w:val="0"/>
      <w:marTop w:val="0"/>
      <w:marBottom w:val="0"/>
      <w:divBdr>
        <w:top w:val="none" w:sz="0" w:space="0" w:color="auto"/>
        <w:left w:val="none" w:sz="0" w:space="0" w:color="auto"/>
        <w:bottom w:val="none" w:sz="0" w:space="0" w:color="auto"/>
        <w:right w:val="none" w:sz="0" w:space="0" w:color="auto"/>
      </w:divBdr>
      <w:divsChild>
        <w:div w:id="399253598">
          <w:marLeft w:val="0"/>
          <w:marRight w:val="0"/>
          <w:marTop w:val="0"/>
          <w:marBottom w:val="0"/>
          <w:divBdr>
            <w:top w:val="none" w:sz="0" w:space="0" w:color="auto"/>
            <w:left w:val="none" w:sz="0" w:space="0" w:color="auto"/>
            <w:bottom w:val="none" w:sz="0" w:space="0" w:color="auto"/>
            <w:right w:val="none" w:sz="0" w:space="0" w:color="auto"/>
          </w:divBdr>
        </w:div>
        <w:div w:id="1011371768">
          <w:marLeft w:val="0"/>
          <w:marRight w:val="0"/>
          <w:marTop w:val="0"/>
          <w:marBottom w:val="0"/>
          <w:divBdr>
            <w:top w:val="none" w:sz="0" w:space="0" w:color="auto"/>
            <w:left w:val="none" w:sz="0" w:space="0" w:color="auto"/>
            <w:bottom w:val="none" w:sz="0" w:space="0" w:color="auto"/>
            <w:right w:val="none" w:sz="0" w:space="0" w:color="auto"/>
          </w:divBdr>
        </w:div>
        <w:div w:id="361322308">
          <w:marLeft w:val="0"/>
          <w:marRight w:val="0"/>
          <w:marTop w:val="0"/>
          <w:marBottom w:val="0"/>
          <w:divBdr>
            <w:top w:val="none" w:sz="0" w:space="0" w:color="auto"/>
            <w:left w:val="none" w:sz="0" w:space="0" w:color="auto"/>
            <w:bottom w:val="none" w:sz="0" w:space="0" w:color="auto"/>
            <w:right w:val="none" w:sz="0" w:space="0" w:color="auto"/>
          </w:divBdr>
        </w:div>
        <w:div w:id="1654529455">
          <w:marLeft w:val="0"/>
          <w:marRight w:val="0"/>
          <w:marTop w:val="0"/>
          <w:marBottom w:val="0"/>
          <w:divBdr>
            <w:top w:val="none" w:sz="0" w:space="0" w:color="auto"/>
            <w:left w:val="none" w:sz="0" w:space="0" w:color="auto"/>
            <w:bottom w:val="none" w:sz="0" w:space="0" w:color="auto"/>
            <w:right w:val="none" w:sz="0" w:space="0" w:color="auto"/>
          </w:divBdr>
        </w:div>
      </w:divsChild>
    </w:div>
    <w:div w:id="1677076816">
      <w:bodyDiv w:val="1"/>
      <w:marLeft w:val="0"/>
      <w:marRight w:val="0"/>
      <w:marTop w:val="0"/>
      <w:marBottom w:val="0"/>
      <w:divBdr>
        <w:top w:val="none" w:sz="0" w:space="0" w:color="auto"/>
        <w:left w:val="none" w:sz="0" w:space="0" w:color="auto"/>
        <w:bottom w:val="none" w:sz="0" w:space="0" w:color="auto"/>
        <w:right w:val="none" w:sz="0" w:space="0" w:color="auto"/>
      </w:divBdr>
      <w:divsChild>
        <w:div w:id="1078869659">
          <w:marLeft w:val="0"/>
          <w:marRight w:val="0"/>
          <w:marTop w:val="0"/>
          <w:marBottom w:val="0"/>
          <w:divBdr>
            <w:top w:val="none" w:sz="0" w:space="0" w:color="auto"/>
            <w:left w:val="none" w:sz="0" w:space="0" w:color="auto"/>
            <w:bottom w:val="none" w:sz="0" w:space="0" w:color="auto"/>
            <w:right w:val="none" w:sz="0" w:space="0" w:color="auto"/>
          </w:divBdr>
          <w:divsChild>
            <w:div w:id="1833334137">
              <w:marLeft w:val="0"/>
              <w:marRight w:val="0"/>
              <w:marTop w:val="0"/>
              <w:marBottom w:val="0"/>
              <w:divBdr>
                <w:top w:val="none" w:sz="0" w:space="0" w:color="auto"/>
                <w:left w:val="none" w:sz="0" w:space="0" w:color="auto"/>
                <w:bottom w:val="none" w:sz="0" w:space="0" w:color="auto"/>
                <w:right w:val="none" w:sz="0" w:space="0" w:color="auto"/>
              </w:divBdr>
            </w:div>
          </w:divsChild>
        </w:div>
        <w:div w:id="366610202">
          <w:marLeft w:val="0"/>
          <w:marRight w:val="0"/>
          <w:marTop w:val="0"/>
          <w:marBottom w:val="0"/>
          <w:divBdr>
            <w:top w:val="none" w:sz="0" w:space="0" w:color="auto"/>
            <w:left w:val="none" w:sz="0" w:space="0" w:color="auto"/>
            <w:bottom w:val="none" w:sz="0" w:space="0" w:color="auto"/>
            <w:right w:val="none" w:sz="0" w:space="0" w:color="auto"/>
          </w:divBdr>
          <w:divsChild>
            <w:div w:id="483358936">
              <w:marLeft w:val="0"/>
              <w:marRight w:val="0"/>
              <w:marTop w:val="0"/>
              <w:marBottom w:val="0"/>
              <w:divBdr>
                <w:top w:val="none" w:sz="0" w:space="0" w:color="auto"/>
                <w:left w:val="none" w:sz="0" w:space="0" w:color="auto"/>
                <w:bottom w:val="none" w:sz="0" w:space="0" w:color="auto"/>
                <w:right w:val="none" w:sz="0" w:space="0" w:color="auto"/>
              </w:divBdr>
              <w:divsChild>
                <w:div w:id="180526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420980">
          <w:marLeft w:val="0"/>
          <w:marRight w:val="0"/>
          <w:marTop w:val="0"/>
          <w:marBottom w:val="0"/>
          <w:divBdr>
            <w:top w:val="none" w:sz="0" w:space="0" w:color="auto"/>
            <w:left w:val="none" w:sz="0" w:space="0" w:color="auto"/>
            <w:bottom w:val="none" w:sz="0" w:space="0" w:color="auto"/>
            <w:right w:val="none" w:sz="0" w:space="0" w:color="auto"/>
          </w:divBdr>
        </w:div>
        <w:div w:id="1750039449">
          <w:marLeft w:val="0"/>
          <w:marRight w:val="0"/>
          <w:marTop w:val="0"/>
          <w:marBottom w:val="0"/>
          <w:divBdr>
            <w:top w:val="none" w:sz="0" w:space="0" w:color="auto"/>
            <w:left w:val="none" w:sz="0" w:space="0" w:color="auto"/>
            <w:bottom w:val="none" w:sz="0" w:space="0" w:color="auto"/>
            <w:right w:val="none" w:sz="0" w:space="0" w:color="auto"/>
          </w:divBdr>
        </w:div>
        <w:div w:id="812597051">
          <w:marLeft w:val="0"/>
          <w:marRight w:val="0"/>
          <w:marTop w:val="0"/>
          <w:marBottom w:val="0"/>
          <w:divBdr>
            <w:top w:val="none" w:sz="0" w:space="0" w:color="auto"/>
            <w:left w:val="none" w:sz="0" w:space="0" w:color="auto"/>
            <w:bottom w:val="none" w:sz="0" w:space="0" w:color="auto"/>
            <w:right w:val="none" w:sz="0" w:space="0" w:color="auto"/>
          </w:divBdr>
          <w:divsChild>
            <w:div w:id="1532298445">
              <w:marLeft w:val="0"/>
              <w:marRight w:val="0"/>
              <w:marTop w:val="0"/>
              <w:marBottom w:val="0"/>
              <w:divBdr>
                <w:top w:val="none" w:sz="0" w:space="0" w:color="auto"/>
                <w:left w:val="none" w:sz="0" w:space="0" w:color="auto"/>
                <w:bottom w:val="none" w:sz="0" w:space="0" w:color="auto"/>
                <w:right w:val="none" w:sz="0" w:space="0" w:color="auto"/>
              </w:divBdr>
            </w:div>
          </w:divsChild>
        </w:div>
        <w:div w:id="1799183061">
          <w:marLeft w:val="0"/>
          <w:marRight w:val="0"/>
          <w:marTop w:val="0"/>
          <w:marBottom w:val="0"/>
          <w:divBdr>
            <w:top w:val="none" w:sz="0" w:space="0" w:color="auto"/>
            <w:left w:val="none" w:sz="0" w:space="0" w:color="auto"/>
            <w:bottom w:val="none" w:sz="0" w:space="0" w:color="auto"/>
            <w:right w:val="none" w:sz="0" w:space="0" w:color="auto"/>
          </w:divBdr>
          <w:divsChild>
            <w:div w:id="871579115">
              <w:marLeft w:val="0"/>
              <w:marRight w:val="0"/>
              <w:marTop w:val="0"/>
              <w:marBottom w:val="0"/>
              <w:divBdr>
                <w:top w:val="none" w:sz="0" w:space="0" w:color="auto"/>
                <w:left w:val="none" w:sz="0" w:space="0" w:color="auto"/>
                <w:bottom w:val="none" w:sz="0" w:space="0" w:color="auto"/>
                <w:right w:val="none" w:sz="0" w:space="0" w:color="auto"/>
              </w:divBdr>
              <w:divsChild>
                <w:div w:id="162260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06601">
          <w:marLeft w:val="0"/>
          <w:marRight w:val="0"/>
          <w:marTop w:val="0"/>
          <w:marBottom w:val="0"/>
          <w:divBdr>
            <w:top w:val="none" w:sz="0" w:space="0" w:color="auto"/>
            <w:left w:val="none" w:sz="0" w:space="0" w:color="auto"/>
            <w:bottom w:val="none" w:sz="0" w:space="0" w:color="auto"/>
            <w:right w:val="none" w:sz="0" w:space="0" w:color="auto"/>
          </w:divBdr>
          <w:divsChild>
            <w:div w:id="984704214">
              <w:marLeft w:val="0"/>
              <w:marRight w:val="0"/>
              <w:marTop w:val="0"/>
              <w:marBottom w:val="0"/>
              <w:divBdr>
                <w:top w:val="none" w:sz="0" w:space="0" w:color="auto"/>
                <w:left w:val="none" w:sz="0" w:space="0" w:color="auto"/>
                <w:bottom w:val="none" w:sz="0" w:space="0" w:color="auto"/>
                <w:right w:val="none" w:sz="0" w:space="0" w:color="auto"/>
              </w:divBdr>
            </w:div>
          </w:divsChild>
        </w:div>
        <w:div w:id="747073524">
          <w:marLeft w:val="0"/>
          <w:marRight w:val="0"/>
          <w:marTop w:val="0"/>
          <w:marBottom w:val="0"/>
          <w:divBdr>
            <w:top w:val="none" w:sz="0" w:space="0" w:color="auto"/>
            <w:left w:val="none" w:sz="0" w:space="0" w:color="auto"/>
            <w:bottom w:val="none" w:sz="0" w:space="0" w:color="auto"/>
            <w:right w:val="none" w:sz="0" w:space="0" w:color="auto"/>
          </w:divBdr>
          <w:divsChild>
            <w:div w:id="1714379186">
              <w:marLeft w:val="0"/>
              <w:marRight w:val="0"/>
              <w:marTop w:val="0"/>
              <w:marBottom w:val="0"/>
              <w:divBdr>
                <w:top w:val="none" w:sz="0" w:space="0" w:color="auto"/>
                <w:left w:val="none" w:sz="0" w:space="0" w:color="auto"/>
                <w:bottom w:val="none" w:sz="0" w:space="0" w:color="auto"/>
                <w:right w:val="none" w:sz="0" w:space="0" w:color="auto"/>
              </w:divBdr>
              <w:divsChild>
                <w:div w:id="1461722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931731">
          <w:marLeft w:val="0"/>
          <w:marRight w:val="0"/>
          <w:marTop w:val="0"/>
          <w:marBottom w:val="0"/>
          <w:divBdr>
            <w:top w:val="none" w:sz="0" w:space="0" w:color="auto"/>
            <w:left w:val="none" w:sz="0" w:space="0" w:color="auto"/>
            <w:bottom w:val="none" w:sz="0" w:space="0" w:color="auto"/>
            <w:right w:val="none" w:sz="0" w:space="0" w:color="auto"/>
          </w:divBdr>
        </w:div>
        <w:div w:id="467093618">
          <w:marLeft w:val="0"/>
          <w:marRight w:val="0"/>
          <w:marTop w:val="0"/>
          <w:marBottom w:val="0"/>
          <w:divBdr>
            <w:top w:val="none" w:sz="0" w:space="0" w:color="auto"/>
            <w:left w:val="none" w:sz="0" w:space="0" w:color="auto"/>
            <w:bottom w:val="none" w:sz="0" w:space="0" w:color="auto"/>
            <w:right w:val="none" w:sz="0" w:space="0" w:color="auto"/>
          </w:divBdr>
        </w:div>
        <w:div w:id="551111972">
          <w:marLeft w:val="0"/>
          <w:marRight w:val="0"/>
          <w:marTop w:val="0"/>
          <w:marBottom w:val="0"/>
          <w:divBdr>
            <w:top w:val="none" w:sz="0" w:space="0" w:color="auto"/>
            <w:left w:val="none" w:sz="0" w:space="0" w:color="auto"/>
            <w:bottom w:val="none" w:sz="0" w:space="0" w:color="auto"/>
            <w:right w:val="none" w:sz="0" w:space="0" w:color="auto"/>
          </w:divBdr>
          <w:divsChild>
            <w:div w:id="1282540542">
              <w:marLeft w:val="0"/>
              <w:marRight w:val="0"/>
              <w:marTop w:val="0"/>
              <w:marBottom w:val="0"/>
              <w:divBdr>
                <w:top w:val="none" w:sz="0" w:space="0" w:color="auto"/>
                <w:left w:val="none" w:sz="0" w:space="0" w:color="auto"/>
                <w:bottom w:val="none" w:sz="0" w:space="0" w:color="auto"/>
                <w:right w:val="none" w:sz="0" w:space="0" w:color="auto"/>
              </w:divBdr>
            </w:div>
          </w:divsChild>
        </w:div>
        <w:div w:id="505485540">
          <w:marLeft w:val="0"/>
          <w:marRight w:val="0"/>
          <w:marTop w:val="0"/>
          <w:marBottom w:val="0"/>
          <w:divBdr>
            <w:top w:val="none" w:sz="0" w:space="0" w:color="auto"/>
            <w:left w:val="none" w:sz="0" w:space="0" w:color="auto"/>
            <w:bottom w:val="none" w:sz="0" w:space="0" w:color="auto"/>
            <w:right w:val="none" w:sz="0" w:space="0" w:color="auto"/>
          </w:divBdr>
          <w:divsChild>
            <w:div w:id="290403873">
              <w:marLeft w:val="0"/>
              <w:marRight w:val="0"/>
              <w:marTop w:val="0"/>
              <w:marBottom w:val="0"/>
              <w:divBdr>
                <w:top w:val="none" w:sz="0" w:space="0" w:color="auto"/>
                <w:left w:val="none" w:sz="0" w:space="0" w:color="auto"/>
                <w:bottom w:val="none" w:sz="0" w:space="0" w:color="auto"/>
                <w:right w:val="none" w:sz="0" w:space="0" w:color="auto"/>
              </w:divBdr>
              <w:divsChild>
                <w:div w:id="182060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927360">
      <w:bodyDiv w:val="1"/>
      <w:marLeft w:val="0"/>
      <w:marRight w:val="0"/>
      <w:marTop w:val="0"/>
      <w:marBottom w:val="0"/>
      <w:divBdr>
        <w:top w:val="none" w:sz="0" w:space="0" w:color="auto"/>
        <w:left w:val="none" w:sz="0" w:space="0" w:color="auto"/>
        <w:bottom w:val="none" w:sz="0" w:space="0" w:color="auto"/>
        <w:right w:val="none" w:sz="0" w:space="0" w:color="auto"/>
      </w:divBdr>
      <w:divsChild>
        <w:div w:id="1086920379">
          <w:marLeft w:val="0"/>
          <w:marRight w:val="0"/>
          <w:marTop w:val="0"/>
          <w:marBottom w:val="0"/>
          <w:divBdr>
            <w:top w:val="none" w:sz="0" w:space="0" w:color="auto"/>
            <w:left w:val="none" w:sz="0" w:space="0" w:color="auto"/>
            <w:bottom w:val="none" w:sz="0" w:space="0" w:color="auto"/>
            <w:right w:val="none" w:sz="0" w:space="0" w:color="auto"/>
          </w:divBdr>
          <w:divsChild>
            <w:div w:id="2064938347">
              <w:marLeft w:val="0"/>
              <w:marRight w:val="0"/>
              <w:marTop w:val="0"/>
              <w:marBottom w:val="0"/>
              <w:divBdr>
                <w:top w:val="none" w:sz="0" w:space="0" w:color="auto"/>
                <w:left w:val="none" w:sz="0" w:space="0" w:color="auto"/>
                <w:bottom w:val="none" w:sz="0" w:space="0" w:color="auto"/>
                <w:right w:val="none" w:sz="0" w:space="0" w:color="auto"/>
              </w:divBdr>
            </w:div>
          </w:divsChild>
        </w:div>
        <w:div w:id="121578097">
          <w:marLeft w:val="0"/>
          <w:marRight w:val="0"/>
          <w:marTop w:val="0"/>
          <w:marBottom w:val="0"/>
          <w:divBdr>
            <w:top w:val="none" w:sz="0" w:space="0" w:color="auto"/>
            <w:left w:val="none" w:sz="0" w:space="0" w:color="auto"/>
            <w:bottom w:val="none" w:sz="0" w:space="0" w:color="auto"/>
            <w:right w:val="none" w:sz="0" w:space="0" w:color="auto"/>
          </w:divBdr>
          <w:divsChild>
            <w:div w:id="1193032128">
              <w:marLeft w:val="0"/>
              <w:marRight w:val="0"/>
              <w:marTop w:val="0"/>
              <w:marBottom w:val="0"/>
              <w:divBdr>
                <w:top w:val="none" w:sz="0" w:space="0" w:color="auto"/>
                <w:left w:val="none" w:sz="0" w:space="0" w:color="auto"/>
                <w:bottom w:val="none" w:sz="0" w:space="0" w:color="auto"/>
                <w:right w:val="none" w:sz="0" w:space="0" w:color="auto"/>
              </w:divBdr>
              <w:divsChild>
                <w:div w:id="1388453949">
                  <w:marLeft w:val="0"/>
                  <w:marRight w:val="0"/>
                  <w:marTop w:val="0"/>
                  <w:marBottom w:val="0"/>
                  <w:divBdr>
                    <w:top w:val="none" w:sz="0" w:space="0" w:color="auto"/>
                    <w:left w:val="none" w:sz="0" w:space="0" w:color="auto"/>
                    <w:bottom w:val="none" w:sz="0" w:space="0" w:color="auto"/>
                    <w:right w:val="none" w:sz="0" w:space="0" w:color="auto"/>
                  </w:divBdr>
                  <w:divsChild>
                    <w:div w:id="1454012860">
                      <w:marLeft w:val="0"/>
                      <w:marRight w:val="0"/>
                      <w:marTop w:val="0"/>
                      <w:marBottom w:val="0"/>
                      <w:divBdr>
                        <w:top w:val="none" w:sz="0" w:space="0" w:color="auto"/>
                        <w:left w:val="none" w:sz="0" w:space="0" w:color="auto"/>
                        <w:bottom w:val="none" w:sz="0" w:space="0" w:color="auto"/>
                        <w:right w:val="none" w:sz="0" w:space="0" w:color="auto"/>
                      </w:divBdr>
                      <w:divsChild>
                        <w:div w:id="39054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3785485">
      <w:bodyDiv w:val="1"/>
      <w:marLeft w:val="0"/>
      <w:marRight w:val="0"/>
      <w:marTop w:val="0"/>
      <w:marBottom w:val="0"/>
      <w:divBdr>
        <w:top w:val="none" w:sz="0" w:space="0" w:color="auto"/>
        <w:left w:val="none" w:sz="0" w:space="0" w:color="auto"/>
        <w:bottom w:val="none" w:sz="0" w:space="0" w:color="auto"/>
        <w:right w:val="none" w:sz="0" w:space="0" w:color="auto"/>
      </w:divBdr>
    </w:div>
    <w:div w:id="1837913708">
      <w:bodyDiv w:val="1"/>
      <w:marLeft w:val="0"/>
      <w:marRight w:val="0"/>
      <w:marTop w:val="0"/>
      <w:marBottom w:val="0"/>
      <w:divBdr>
        <w:top w:val="none" w:sz="0" w:space="0" w:color="auto"/>
        <w:left w:val="none" w:sz="0" w:space="0" w:color="auto"/>
        <w:bottom w:val="none" w:sz="0" w:space="0" w:color="auto"/>
        <w:right w:val="none" w:sz="0" w:space="0" w:color="auto"/>
      </w:divBdr>
    </w:div>
    <w:div w:id="1859736457">
      <w:bodyDiv w:val="1"/>
      <w:marLeft w:val="0"/>
      <w:marRight w:val="0"/>
      <w:marTop w:val="0"/>
      <w:marBottom w:val="0"/>
      <w:divBdr>
        <w:top w:val="none" w:sz="0" w:space="0" w:color="auto"/>
        <w:left w:val="none" w:sz="0" w:space="0" w:color="auto"/>
        <w:bottom w:val="none" w:sz="0" w:space="0" w:color="auto"/>
        <w:right w:val="none" w:sz="0" w:space="0" w:color="auto"/>
      </w:divBdr>
    </w:div>
    <w:div w:id="1881169168">
      <w:bodyDiv w:val="1"/>
      <w:marLeft w:val="0"/>
      <w:marRight w:val="0"/>
      <w:marTop w:val="0"/>
      <w:marBottom w:val="0"/>
      <w:divBdr>
        <w:top w:val="none" w:sz="0" w:space="0" w:color="auto"/>
        <w:left w:val="none" w:sz="0" w:space="0" w:color="auto"/>
        <w:bottom w:val="none" w:sz="0" w:space="0" w:color="auto"/>
        <w:right w:val="none" w:sz="0" w:space="0" w:color="auto"/>
      </w:divBdr>
      <w:divsChild>
        <w:div w:id="716320707">
          <w:marLeft w:val="0"/>
          <w:marRight w:val="0"/>
          <w:marTop w:val="0"/>
          <w:marBottom w:val="0"/>
          <w:divBdr>
            <w:top w:val="none" w:sz="0" w:space="0" w:color="auto"/>
            <w:left w:val="none" w:sz="0" w:space="0" w:color="auto"/>
            <w:bottom w:val="none" w:sz="0" w:space="0" w:color="auto"/>
            <w:right w:val="none" w:sz="0" w:space="0" w:color="auto"/>
          </w:divBdr>
        </w:div>
        <w:div w:id="1793791760">
          <w:marLeft w:val="0"/>
          <w:marRight w:val="0"/>
          <w:marTop w:val="0"/>
          <w:marBottom w:val="0"/>
          <w:divBdr>
            <w:top w:val="none" w:sz="0" w:space="0" w:color="auto"/>
            <w:left w:val="none" w:sz="0" w:space="0" w:color="auto"/>
            <w:bottom w:val="none" w:sz="0" w:space="0" w:color="auto"/>
            <w:right w:val="none" w:sz="0" w:space="0" w:color="auto"/>
          </w:divBdr>
        </w:div>
        <w:div w:id="1051148919">
          <w:marLeft w:val="0"/>
          <w:marRight w:val="0"/>
          <w:marTop w:val="0"/>
          <w:marBottom w:val="0"/>
          <w:divBdr>
            <w:top w:val="none" w:sz="0" w:space="0" w:color="auto"/>
            <w:left w:val="none" w:sz="0" w:space="0" w:color="auto"/>
            <w:bottom w:val="none" w:sz="0" w:space="0" w:color="auto"/>
            <w:right w:val="none" w:sz="0" w:space="0" w:color="auto"/>
          </w:divBdr>
        </w:div>
      </w:divsChild>
    </w:div>
    <w:div w:id="1898663407">
      <w:bodyDiv w:val="1"/>
      <w:marLeft w:val="0"/>
      <w:marRight w:val="0"/>
      <w:marTop w:val="0"/>
      <w:marBottom w:val="0"/>
      <w:divBdr>
        <w:top w:val="none" w:sz="0" w:space="0" w:color="auto"/>
        <w:left w:val="none" w:sz="0" w:space="0" w:color="auto"/>
        <w:bottom w:val="none" w:sz="0" w:space="0" w:color="auto"/>
        <w:right w:val="none" w:sz="0" w:space="0" w:color="auto"/>
      </w:divBdr>
      <w:divsChild>
        <w:div w:id="1414620863">
          <w:marLeft w:val="0"/>
          <w:marRight w:val="0"/>
          <w:marTop w:val="0"/>
          <w:marBottom w:val="0"/>
          <w:divBdr>
            <w:top w:val="none" w:sz="0" w:space="0" w:color="auto"/>
            <w:left w:val="none" w:sz="0" w:space="0" w:color="auto"/>
            <w:bottom w:val="none" w:sz="0" w:space="0" w:color="auto"/>
            <w:right w:val="none" w:sz="0" w:space="0" w:color="auto"/>
          </w:divBdr>
          <w:divsChild>
            <w:div w:id="332803988">
              <w:marLeft w:val="0"/>
              <w:marRight w:val="0"/>
              <w:marTop w:val="0"/>
              <w:marBottom w:val="0"/>
              <w:divBdr>
                <w:top w:val="none" w:sz="0" w:space="0" w:color="auto"/>
                <w:left w:val="none" w:sz="0" w:space="0" w:color="auto"/>
                <w:bottom w:val="none" w:sz="0" w:space="0" w:color="auto"/>
                <w:right w:val="none" w:sz="0" w:space="0" w:color="auto"/>
              </w:divBdr>
            </w:div>
          </w:divsChild>
        </w:div>
        <w:div w:id="897672792">
          <w:marLeft w:val="0"/>
          <w:marRight w:val="0"/>
          <w:marTop w:val="0"/>
          <w:marBottom w:val="0"/>
          <w:divBdr>
            <w:top w:val="none" w:sz="0" w:space="0" w:color="auto"/>
            <w:left w:val="none" w:sz="0" w:space="0" w:color="auto"/>
            <w:bottom w:val="none" w:sz="0" w:space="0" w:color="auto"/>
            <w:right w:val="none" w:sz="0" w:space="0" w:color="auto"/>
          </w:divBdr>
          <w:divsChild>
            <w:div w:id="154799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3320653">
      <w:bodyDiv w:val="1"/>
      <w:marLeft w:val="0"/>
      <w:marRight w:val="0"/>
      <w:marTop w:val="0"/>
      <w:marBottom w:val="0"/>
      <w:divBdr>
        <w:top w:val="none" w:sz="0" w:space="0" w:color="auto"/>
        <w:left w:val="none" w:sz="0" w:space="0" w:color="auto"/>
        <w:bottom w:val="none" w:sz="0" w:space="0" w:color="auto"/>
        <w:right w:val="none" w:sz="0" w:space="0" w:color="auto"/>
      </w:divBdr>
      <w:divsChild>
        <w:div w:id="1854030695">
          <w:marLeft w:val="0"/>
          <w:marRight w:val="0"/>
          <w:marTop w:val="0"/>
          <w:marBottom w:val="0"/>
          <w:divBdr>
            <w:top w:val="single" w:sz="6" w:space="6" w:color="E5E5E5"/>
            <w:left w:val="none" w:sz="0" w:space="0" w:color="auto"/>
            <w:bottom w:val="none" w:sz="0" w:space="0" w:color="auto"/>
            <w:right w:val="none" w:sz="0" w:space="0" w:color="auto"/>
          </w:divBdr>
        </w:div>
        <w:div w:id="1483156913">
          <w:marLeft w:val="0"/>
          <w:marRight w:val="0"/>
          <w:marTop w:val="0"/>
          <w:marBottom w:val="0"/>
          <w:divBdr>
            <w:top w:val="none" w:sz="0" w:space="0" w:color="auto"/>
            <w:left w:val="none" w:sz="0" w:space="0" w:color="auto"/>
            <w:bottom w:val="none" w:sz="0" w:space="0" w:color="auto"/>
            <w:right w:val="none" w:sz="0" w:space="0" w:color="auto"/>
          </w:divBdr>
          <w:divsChild>
            <w:div w:id="2035308332">
              <w:marLeft w:val="0"/>
              <w:marRight w:val="0"/>
              <w:marTop w:val="0"/>
              <w:marBottom w:val="0"/>
              <w:divBdr>
                <w:top w:val="none" w:sz="0" w:space="0" w:color="auto"/>
                <w:left w:val="none" w:sz="0" w:space="0" w:color="auto"/>
                <w:bottom w:val="none" w:sz="0" w:space="0" w:color="auto"/>
                <w:right w:val="none" w:sz="0" w:space="0" w:color="auto"/>
              </w:divBdr>
              <w:divsChild>
                <w:div w:id="1397244462">
                  <w:marLeft w:val="0"/>
                  <w:marRight w:val="0"/>
                  <w:marTop w:val="0"/>
                  <w:marBottom w:val="0"/>
                  <w:divBdr>
                    <w:top w:val="none" w:sz="0" w:space="0" w:color="auto"/>
                    <w:left w:val="none" w:sz="0" w:space="0" w:color="auto"/>
                    <w:bottom w:val="none" w:sz="0" w:space="0" w:color="auto"/>
                    <w:right w:val="none" w:sz="0" w:space="0" w:color="auto"/>
                  </w:divBdr>
                  <w:divsChild>
                    <w:div w:id="1627542406">
                      <w:marLeft w:val="0"/>
                      <w:marRight w:val="0"/>
                      <w:marTop w:val="0"/>
                      <w:marBottom w:val="272"/>
                      <w:divBdr>
                        <w:top w:val="none" w:sz="0" w:space="0" w:color="auto"/>
                        <w:left w:val="none" w:sz="0" w:space="0" w:color="auto"/>
                        <w:bottom w:val="none" w:sz="0" w:space="0" w:color="auto"/>
                        <w:right w:val="none" w:sz="0" w:space="0" w:color="auto"/>
                      </w:divBdr>
                      <w:divsChild>
                        <w:div w:id="1942688401">
                          <w:marLeft w:val="0"/>
                          <w:marRight w:val="0"/>
                          <w:marTop w:val="0"/>
                          <w:marBottom w:val="204"/>
                          <w:divBdr>
                            <w:top w:val="none" w:sz="0" w:space="0" w:color="auto"/>
                            <w:left w:val="none" w:sz="0" w:space="0" w:color="auto"/>
                            <w:bottom w:val="none" w:sz="0" w:space="0" w:color="auto"/>
                            <w:right w:val="none" w:sz="0" w:space="0" w:color="auto"/>
                          </w:divBdr>
                        </w:div>
                        <w:div w:id="2060588096">
                          <w:marLeft w:val="0"/>
                          <w:marRight w:val="0"/>
                          <w:marTop w:val="0"/>
                          <w:marBottom w:val="0"/>
                          <w:divBdr>
                            <w:top w:val="none" w:sz="0" w:space="0" w:color="auto"/>
                            <w:left w:val="none" w:sz="0" w:space="0" w:color="auto"/>
                            <w:bottom w:val="none" w:sz="0" w:space="0" w:color="auto"/>
                            <w:right w:val="none" w:sz="0" w:space="0" w:color="auto"/>
                          </w:divBdr>
                          <w:divsChild>
                            <w:div w:id="625157496">
                              <w:marLeft w:val="0"/>
                              <w:marRight w:val="0"/>
                              <w:marTop w:val="82"/>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1805547">
      <w:bodyDiv w:val="1"/>
      <w:marLeft w:val="0"/>
      <w:marRight w:val="0"/>
      <w:marTop w:val="0"/>
      <w:marBottom w:val="0"/>
      <w:divBdr>
        <w:top w:val="none" w:sz="0" w:space="0" w:color="auto"/>
        <w:left w:val="none" w:sz="0" w:space="0" w:color="auto"/>
        <w:bottom w:val="none" w:sz="0" w:space="0" w:color="auto"/>
        <w:right w:val="none" w:sz="0" w:space="0" w:color="auto"/>
      </w:divBdr>
      <w:divsChild>
        <w:div w:id="239020243">
          <w:marLeft w:val="0"/>
          <w:marRight w:val="0"/>
          <w:marTop w:val="0"/>
          <w:marBottom w:val="0"/>
          <w:divBdr>
            <w:top w:val="none" w:sz="0" w:space="0" w:color="auto"/>
            <w:left w:val="none" w:sz="0" w:space="0" w:color="auto"/>
            <w:bottom w:val="none" w:sz="0" w:space="0" w:color="auto"/>
            <w:right w:val="none" w:sz="0" w:space="0" w:color="auto"/>
          </w:divBdr>
        </w:div>
        <w:div w:id="1085952439">
          <w:marLeft w:val="0"/>
          <w:marRight w:val="0"/>
          <w:marTop w:val="0"/>
          <w:marBottom w:val="0"/>
          <w:divBdr>
            <w:top w:val="none" w:sz="0" w:space="0" w:color="auto"/>
            <w:left w:val="none" w:sz="0" w:space="0" w:color="auto"/>
            <w:bottom w:val="none" w:sz="0" w:space="0" w:color="auto"/>
            <w:right w:val="none" w:sz="0" w:space="0" w:color="auto"/>
          </w:divBdr>
        </w:div>
      </w:divsChild>
    </w:div>
    <w:div w:id="2003924636">
      <w:bodyDiv w:val="1"/>
      <w:marLeft w:val="0"/>
      <w:marRight w:val="0"/>
      <w:marTop w:val="0"/>
      <w:marBottom w:val="0"/>
      <w:divBdr>
        <w:top w:val="none" w:sz="0" w:space="0" w:color="auto"/>
        <w:left w:val="none" w:sz="0" w:space="0" w:color="auto"/>
        <w:bottom w:val="none" w:sz="0" w:space="0" w:color="auto"/>
        <w:right w:val="none" w:sz="0" w:space="0" w:color="auto"/>
      </w:divBdr>
    </w:div>
    <w:div w:id="2075353780">
      <w:bodyDiv w:val="1"/>
      <w:marLeft w:val="0"/>
      <w:marRight w:val="0"/>
      <w:marTop w:val="0"/>
      <w:marBottom w:val="0"/>
      <w:divBdr>
        <w:top w:val="none" w:sz="0" w:space="0" w:color="auto"/>
        <w:left w:val="none" w:sz="0" w:space="0" w:color="auto"/>
        <w:bottom w:val="none" w:sz="0" w:space="0" w:color="auto"/>
        <w:right w:val="none" w:sz="0" w:space="0" w:color="auto"/>
      </w:divBdr>
    </w:div>
    <w:div w:id="2075816806">
      <w:bodyDiv w:val="1"/>
      <w:marLeft w:val="0"/>
      <w:marRight w:val="0"/>
      <w:marTop w:val="0"/>
      <w:marBottom w:val="0"/>
      <w:divBdr>
        <w:top w:val="none" w:sz="0" w:space="0" w:color="auto"/>
        <w:left w:val="none" w:sz="0" w:space="0" w:color="auto"/>
        <w:bottom w:val="none" w:sz="0" w:space="0" w:color="auto"/>
        <w:right w:val="none" w:sz="0" w:space="0" w:color="auto"/>
      </w:divBdr>
      <w:divsChild>
        <w:div w:id="1078409004">
          <w:marLeft w:val="0"/>
          <w:marRight w:val="0"/>
          <w:marTop w:val="0"/>
          <w:marBottom w:val="0"/>
          <w:divBdr>
            <w:top w:val="single" w:sz="6" w:space="6" w:color="E5E5E5"/>
            <w:left w:val="none" w:sz="0" w:space="0" w:color="auto"/>
            <w:bottom w:val="none" w:sz="0" w:space="0" w:color="auto"/>
            <w:right w:val="none" w:sz="0" w:space="0" w:color="auto"/>
          </w:divBdr>
        </w:div>
        <w:div w:id="773792533">
          <w:marLeft w:val="0"/>
          <w:marRight w:val="0"/>
          <w:marTop w:val="0"/>
          <w:marBottom w:val="0"/>
          <w:divBdr>
            <w:top w:val="none" w:sz="0" w:space="0" w:color="auto"/>
            <w:left w:val="none" w:sz="0" w:space="0" w:color="auto"/>
            <w:bottom w:val="none" w:sz="0" w:space="0" w:color="auto"/>
            <w:right w:val="none" w:sz="0" w:space="0" w:color="auto"/>
          </w:divBdr>
          <w:divsChild>
            <w:div w:id="1888643491">
              <w:marLeft w:val="0"/>
              <w:marRight w:val="0"/>
              <w:marTop w:val="0"/>
              <w:marBottom w:val="0"/>
              <w:divBdr>
                <w:top w:val="none" w:sz="0" w:space="0" w:color="auto"/>
                <w:left w:val="none" w:sz="0" w:space="0" w:color="auto"/>
                <w:bottom w:val="none" w:sz="0" w:space="0" w:color="auto"/>
                <w:right w:val="none" w:sz="0" w:space="0" w:color="auto"/>
              </w:divBdr>
              <w:divsChild>
                <w:div w:id="1135416478">
                  <w:marLeft w:val="0"/>
                  <w:marRight w:val="0"/>
                  <w:marTop w:val="0"/>
                  <w:marBottom w:val="0"/>
                  <w:divBdr>
                    <w:top w:val="none" w:sz="0" w:space="0" w:color="auto"/>
                    <w:left w:val="none" w:sz="0" w:space="0" w:color="auto"/>
                    <w:bottom w:val="none" w:sz="0" w:space="0" w:color="auto"/>
                    <w:right w:val="none" w:sz="0" w:space="0" w:color="auto"/>
                  </w:divBdr>
                  <w:divsChild>
                    <w:div w:id="49060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271296">
      <w:bodyDiv w:val="1"/>
      <w:marLeft w:val="0"/>
      <w:marRight w:val="0"/>
      <w:marTop w:val="0"/>
      <w:marBottom w:val="0"/>
      <w:divBdr>
        <w:top w:val="none" w:sz="0" w:space="0" w:color="auto"/>
        <w:left w:val="none" w:sz="0" w:space="0" w:color="auto"/>
        <w:bottom w:val="none" w:sz="0" w:space="0" w:color="auto"/>
        <w:right w:val="none" w:sz="0" w:space="0" w:color="auto"/>
      </w:divBdr>
      <w:divsChild>
        <w:div w:id="1396510662">
          <w:marLeft w:val="0"/>
          <w:marRight w:val="0"/>
          <w:marTop w:val="0"/>
          <w:marBottom w:val="0"/>
          <w:divBdr>
            <w:top w:val="single" w:sz="6" w:space="6" w:color="E5E5E5"/>
            <w:left w:val="none" w:sz="0" w:space="0" w:color="auto"/>
            <w:bottom w:val="none" w:sz="0" w:space="0" w:color="auto"/>
            <w:right w:val="none" w:sz="0" w:space="0" w:color="auto"/>
          </w:divBdr>
        </w:div>
        <w:div w:id="290525475">
          <w:marLeft w:val="0"/>
          <w:marRight w:val="0"/>
          <w:marTop w:val="0"/>
          <w:marBottom w:val="0"/>
          <w:divBdr>
            <w:top w:val="none" w:sz="0" w:space="0" w:color="auto"/>
            <w:left w:val="none" w:sz="0" w:space="0" w:color="auto"/>
            <w:bottom w:val="none" w:sz="0" w:space="0" w:color="auto"/>
            <w:right w:val="none" w:sz="0" w:space="0" w:color="auto"/>
          </w:divBdr>
          <w:divsChild>
            <w:div w:id="1743521476">
              <w:marLeft w:val="0"/>
              <w:marRight w:val="0"/>
              <w:marTop w:val="0"/>
              <w:marBottom w:val="0"/>
              <w:divBdr>
                <w:top w:val="none" w:sz="0" w:space="0" w:color="auto"/>
                <w:left w:val="none" w:sz="0" w:space="0" w:color="auto"/>
                <w:bottom w:val="none" w:sz="0" w:space="0" w:color="auto"/>
                <w:right w:val="none" w:sz="0" w:space="0" w:color="auto"/>
              </w:divBdr>
              <w:divsChild>
                <w:div w:id="1964842809">
                  <w:marLeft w:val="0"/>
                  <w:marRight w:val="0"/>
                  <w:marTop w:val="0"/>
                  <w:marBottom w:val="0"/>
                  <w:divBdr>
                    <w:top w:val="none" w:sz="0" w:space="0" w:color="auto"/>
                    <w:left w:val="none" w:sz="0" w:space="0" w:color="auto"/>
                    <w:bottom w:val="none" w:sz="0" w:space="0" w:color="auto"/>
                    <w:right w:val="none" w:sz="0" w:space="0" w:color="auto"/>
                  </w:divBdr>
                  <w:divsChild>
                    <w:div w:id="95440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156963">
      <w:bodyDiv w:val="1"/>
      <w:marLeft w:val="0"/>
      <w:marRight w:val="0"/>
      <w:marTop w:val="0"/>
      <w:marBottom w:val="0"/>
      <w:divBdr>
        <w:top w:val="none" w:sz="0" w:space="0" w:color="auto"/>
        <w:left w:val="none" w:sz="0" w:space="0" w:color="auto"/>
        <w:bottom w:val="none" w:sz="0" w:space="0" w:color="auto"/>
        <w:right w:val="none" w:sz="0" w:space="0" w:color="auto"/>
      </w:divBdr>
    </w:div>
    <w:div w:id="2130199416">
      <w:bodyDiv w:val="1"/>
      <w:marLeft w:val="0"/>
      <w:marRight w:val="0"/>
      <w:marTop w:val="0"/>
      <w:marBottom w:val="0"/>
      <w:divBdr>
        <w:top w:val="none" w:sz="0" w:space="0" w:color="auto"/>
        <w:left w:val="none" w:sz="0" w:space="0" w:color="auto"/>
        <w:bottom w:val="none" w:sz="0" w:space="0" w:color="auto"/>
        <w:right w:val="none" w:sz="0" w:space="0" w:color="auto"/>
      </w:divBdr>
    </w:div>
    <w:div w:id="2146848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n.wikipedia.org/wiki/Internet_security" TargetMode="External"/><Relationship Id="rId18" Type="http://schemas.openxmlformats.org/officeDocument/2006/relationships/hyperlink" Target="https://en.wikipedia.org/wiki/Spyware" TargetMode="External"/><Relationship Id="rId26" Type="http://schemas.openxmlformats.org/officeDocument/2006/relationships/hyperlink" Target="https://www.thedailystar.net/frontpage/news/draft-digital-security-act-editors-reject-js-body-report-1634866" TargetMode="External"/><Relationship Id="rId3" Type="http://schemas.openxmlformats.org/officeDocument/2006/relationships/styles" Target="styles.xml"/><Relationship Id="rId21" Type="http://schemas.openxmlformats.org/officeDocument/2006/relationships/hyperlink" Target="https://en.wikipedia.org/wiki/Smart_card" TargetMode="External"/><Relationship Id="rId7" Type="http://schemas.openxmlformats.org/officeDocument/2006/relationships/endnotes" Target="endnotes.xml"/><Relationship Id="rId12" Type="http://schemas.openxmlformats.org/officeDocument/2006/relationships/hyperlink" Target="https://www.justaskgemalto.com/us/whatisanepassport/" TargetMode="External"/><Relationship Id="rId17" Type="http://schemas.openxmlformats.org/officeDocument/2006/relationships/hyperlink" Target="https://en.wikipedia.org/wiki/Firewall_%28computing%29" TargetMode="External"/><Relationship Id="rId25" Type="http://schemas.openxmlformats.org/officeDocument/2006/relationships/hyperlink" Target="http://www.newagebd.net/article/50996/bangladesh-parliament-passes-digital-security-bill" TargetMode="External"/><Relationship Id="rId2" Type="http://schemas.openxmlformats.org/officeDocument/2006/relationships/numbering" Target="numbering.xml"/><Relationship Id="rId16" Type="http://schemas.openxmlformats.org/officeDocument/2006/relationships/hyperlink" Target="https://en.wikipedia.org/wiki/McAfee" TargetMode="External"/><Relationship Id="rId20" Type="http://schemas.openxmlformats.org/officeDocument/2006/relationships/hyperlink" Target="https://en.wikipedia.org/wiki/Securit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ustaskgemalto.com/us/what-is-biometrics/" TargetMode="External"/><Relationship Id="rId24" Type="http://schemas.openxmlformats.org/officeDocument/2006/relationships/hyperlink" Target="https://en.wikipedia.org/wiki/Microsoft_Windows" TargetMode="External"/><Relationship Id="rId5" Type="http://schemas.openxmlformats.org/officeDocument/2006/relationships/webSettings" Target="webSettings.xml"/><Relationship Id="rId15" Type="http://schemas.openxmlformats.org/officeDocument/2006/relationships/hyperlink" Target="https://en.wikipedia.org/wiki/Norton_Anti-Virus" TargetMode="External"/><Relationship Id="rId23" Type="http://schemas.openxmlformats.org/officeDocument/2006/relationships/hyperlink" Target="https://en.wikipedia.org/wiki/Software_framework" TargetMode="External"/><Relationship Id="rId28" Type="http://schemas.openxmlformats.org/officeDocument/2006/relationships/theme" Target="theme/theme1.xml"/><Relationship Id="rId10" Type="http://schemas.openxmlformats.org/officeDocument/2006/relationships/hyperlink" Target="https://www.justaskgemalto.com/us/which-antivirus-is-best/" TargetMode="External"/><Relationship Id="rId19" Type="http://schemas.openxmlformats.org/officeDocument/2006/relationships/hyperlink" Target="https://en.wikipedia.org/wiki/Center_for_Internet_Security"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NortonLifeLock" TargetMode="External"/><Relationship Id="rId22" Type="http://schemas.openxmlformats.org/officeDocument/2006/relationships/hyperlink" Target="https://en.wikipedia.org/wiki/Microsoft_.NET"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article19.org/resources/bangladesh-analysis-of-the-digital-security-act" TargetMode="External"/><Relationship Id="rId1" Type="http://schemas.openxmlformats.org/officeDocument/2006/relationships/hyperlink" Target="https://www.justaskgemalto.com/en/what-is-digital-secur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6B660-C0EA-43DA-B06A-D7B7C8327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2598</TotalTime>
  <Pages>36</Pages>
  <Words>10134</Words>
  <Characters>57767</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User</cp:lastModifiedBy>
  <cp:revision>684</cp:revision>
  <cp:lastPrinted>2020-02-09T12:24:00Z</cp:lastPrinted>
  <dcterms:created xsi:type="dcterms:W3CDTF">2016-08-14T16:09:00Z</dcterms:created>
  <dcterms:modified xsi:type="dcterms:W3CDTF">2023-01-04T07:03:00Z</dcterms:modified>
</cp:coreProperties>
</file>